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F5D" w:rsidRDefault="00D87C7F" w:rsidP="00D87C7F">
      <w:pPr>
        <w:pStyle w:val="a3"/>
        <w:numPr>
          <w:ilvl w:val="0"/>
          <w:numId w:val="1"/>
        </w:numPr>
        <w:rPr>
          <w:b/>
          <w:i/>
        </w:rPr>
      </w:pPr>
      <w:bookmarkStart w:id="0" w:name="_GoBack"/>
      <w:bookmarkEnd w:id="0"/>
      <w:r w:rsidRPr="00D87C7F">
        <w:rPr>
          <w:b/>
          <w:i/>
        </w:rPr>
        <w:t>Наличие, движение и состав основных средств</w:t>
      </w:r>
      <w:r w:rsidR="004E5F5D">
        <w:rPr>
          <w:b/>
          <w:i/>
        </w:rPr>
        <w:t xml:space="preserve"> </w:t>
      </w:r>
    </w:p>
    <w:p w:rsidR="007552B1" w:rsidRDefault="004E5F5D" w:rsidP="004E5F5D">
      <w:pPr>
        <w:pStyle w:val="a3"/>
        <w:rPr>
          <w:b/>
          <w:i/>
        </w:rPr>
      </w:pPr>
      <w:r>
        <w:rPr>
          <w:b/>
          <w:i/>
        </w:rPr>
        <w:t>Параметры отчета</w:t>
      </w:r>
      <w:r w:rsidRPr="004E5F5D">
        <w:rPr>
          <w:b/>
          <w:i/>
        </w:rPr>
        <w:t>;</w:t>
      </w:r>
    </w:p>
    <w:p w:rsidR="004E5F5D" w:rsidRDefault="004E5F5D" w:rsidP="004E5F5D">
      <w:pPr>
        <w:pStyle w:val="a3"/>
        <w:rPr>
          <w:b/>
          <w:i/>
        </w:rPr>
      </w:pPr>
      <w:r>
        <w:rPr>
          <w:b/>
          <w:i/>
        </w:rPr>
        <w:t>Период с 01.01.ХХ по 31.12.ХХ (год)</w:t>
      </w:r>
    </w:p>
    <w:tbl>
      <w:tblPr>
        <w:tblStyle w:val="a4"/>
        <w:tblW w:w="5000" w:type="pct"/>
        <w:tblInd w:w="720" w:type="dxa"/>
        <w:tblLook w:val="04A0" w:firstRow="1" w:lastRow="0" w:firstColumn="1" w:lastColumn="0" w:noHBand="0" w:noVBand="1"/>
      </w:tblPr>
      <w:tblGrid>
        <w:gridCol w:w="2643"/>
        <w:gridCol w:w="1144"/>
        <w:gridCol w:w="1216"/>
        <w:gridCol w:w="1478"/>
        <w:gridCol w:w="1346"/>
        <w:gridCol w:w="1243"/>
        <w:gridCol w:w="1831"/>
        <w:gridCol w:w="1190"/>
        <w:gridCol w:w="1217"/>
        <w:gridCol w:w="1478"/>
      </w:tblGrid>
      <w:tr w:rsidR="008D265D" w:rsidTr="00744681">
        <w:tc>
          <w:tcPr>
            <w:tcW w:w="894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Наименование</w:t>
            </w:r>
          </w:p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строки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Номер строки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Графа 4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Графа 6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Графа 8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Графа 9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Графа10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Графа 11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Графа 12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Графа 13</w:t>
            </w:r>
          </w:p>
        </w:tc>
      </w:tr>
      <w:tr w:rsidR="008D265D" w:rsidTr="00744681">
        <w:tc>
          <w:tcPr>
            <w:tcW w:w="894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Всего основных фондов*) без незавершенных активов</w:t>
            </w:r>
            <w:proofErr w:type="gramEnd"/>
          </w:p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(сумма строк 02,04,06,09-14)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D87C7F" w:rsidP="00D87C7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Из них</w:t>
            </w:r>
            <w:r w:rsidRPr="00043941">
              <w:rPr>
                <w:b/>
              </w:rPr>
              <w:t>:</w:t>
            </w:r>
          </w:p>
          <w:p w:rsidR="00D87C7F" w:rsidRDefault="00D87C7F" w:rsidP="00D87C7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-</w:t>
            </w:r>
            <w:r w:rsidR="00E05FED">
              <w:rPr>
                <w:b/>
              </w:rPr>
              <w:t>З</w:t>
            </w:r>
            <w:r>
              <w:rPr>
                <w:b/>
              </w:rPr>
              <w:t>дания</w:t>
            </w:r>
          </w:p>
          <w:p w:rsidR="004E5F5D" w:rsidRPr="00D87C7F" w:rsidRDefault="004E5F5D" w:rsidP="00D87C7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(Группа учета ОС=Здания)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4E5F5D" w:rsidRDefault="004E5F5D" w:rsidP="00D87C7F">
            <w:pPr>
              <w:pStyle w:val="a3"/>
              <w:ind w:left="0"/>
              <w:rPr>
                <w:b/>
                <w:i/>
              </w:rPr>
            </w:pPr>
          </w:p>
          <w:p w:rsidR="004E5F5D" w:rsidRDefault="004E5F5D" w:rsidP="00D87C7F">
            <w:pPr>
              <w:pStyle w:val="a3"/>
              <w:ind w:left="0"/>
              <w:rPr>
                <w:b/>
                <w:i/>
              </w:rPr>
            </w:pPr>
          </w:p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02</w:t>
            </w:r>
          </w:p>
        </w:tc>
        <w:tc>
          <w:tcPr>
            <w:tcW w:w="436" w:type="pct"/>
          </w:tcPr>
          <w:p w:rsidR="00D87C7F" w:rsidRDefault="004E5F5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Обороты ДТ по счету 01.01 по группе учета ОС</w:t>
            </w:r>
          </w:p>
          <w:p w:rsidR="004E5F5D" w:rsidRDefault="004E5F5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8D265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Обороты КТ по счету 01.01 по группе учета ОС,</w:t>
            </w:r>
          </w:p>
          <w:p w:rsidR="008D265D" w:rsidRPr="0003039D" w:rsidRDefault="008D265D" w:rsidP="00B82318">
            <w:pPr>
              <w:pStyle w:val="a3"/>
              <w:ind w:left="0"/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 xml:space="preserve">Событие </w:t>
            </w:r>
            <w:r w:rsidRPr="0003039D">
              <w:rPr>
                <w:b/>
                <w:i/>
                <w:color w:val="FF0000"/>
              </w:rPr>
              <w:t xml:space="preserve">ОС= </w:t>
            </w:r>
            <w:r w:rsidR="00B82318" w:rsidRPr="0003039D">
              <w:rPr>
                <w:b/>
                <w:i/>
                <w:color w:val="FF0000"/>
              </w:rPr>
              <w:t>Списание ОС</w:t>
            </w:r>
          </w:p>
          <w:p w:rsidR="00B82318" w:rsidRDefault="00B82318" w:rsidP="00B82318">
            <w:pPr>
              <w:pStyle w:val="a3"/>
              <w:ind w:left="0"/>
              <w:rPr>
                <w:b/>
                <w:i/>
              </w:rPr>
            </w:pPr>
            <w:r w:rsidRPr="0003039D">
              <w:rPr>
                <w:b/>
                <w:i/>
                <w:color w:val="FF0000"/>
              </w:rPr>
              <w:t xml:space="preserve">Вид прочих дох. И </w:t>
            </w:r>
            <w:proofErr w:type="spellStart"/>
            <w:r w:rsidRPr="0003039D">
              <w:rPr>
                <w:b/>
                <w:i/>
                <w:color w:val="FF0000"/>
              </w:rPr>
              <w:t>расх</w:t>
            </w:r>
            <w:proofErr w:type="spellEnd"/>
            <w:r w:rsidRPr="0003039D">
              <w:rPr>
                <w:b/>
                <w:i/>
                <w:color w:val="FF0000"/>
              </w:rPr>
              <w:t>. = Доходы (расходы), связанные с ликвидацией основных средств</w:t>
            </w:r>
          </w:p>
        </w:tc>
        <w:tc>
          <w:tcPr>
            <w:tcW w:w="436" w:type="pct"/>
          </w:tcPr>
          <w:p w:rsidR="00D87C7F" w:rsidRDefault="004E5F5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Обороты КТ по счету 01.01 по группе учета ОС</w:t>
            </w:r>
            <w:r w:rsidR="008D265D">
              <w:rPr>
                <w:b/>
                <w:i/>
              </w:rPr>
              <w:t>,</w:t>
            </w:r>
          </w:p>
          <w:p w:rsidR="008D265D" w:rsidRDefault="008D265D" w:rsidP="00B82318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Событие ОС= передача + </w:t>
            </w:r>
            <w:r w:rsidR="00B82318" w:rsidRPr="0003039D">
              <w:rPr>
                <w:b/>
                <w:i/>
                <w:color w:val="FF0000"/>
              </w:rPr>
              <w:t>реализация ОС</w:t>
            </w:r>
            <w:r w:rsidRPr="0003039D">
              <w:rPr>
                <w:b/>
                <w:i/>
                <w:color w:val="FF0000"/>
              </w:rPr>
              <w:t xml:space="preserve"> </w:t>
            </w:r>
            <w:r>
              <w:rPr>
                <w:b/>
                <w:i/>
              </w:rPr>
              <w:t>+прочее</w:t>
            </w:r>
          </w:p>
        </w:tc>
        <w:tc>
          <w:tcPr>
            <w:tcW w:w="436" w:type="pct"/>
          </w:tcPr>
          <w:p w:rsidR="00D87C7F" w:rsidRDefault="004E5F5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Остаток ДТ счета 01.01 по группе у чета ОС</w:t>
            </w:r>
            <w:r w:rsidR="00985046">
              <w:rPr>
                <w:b/>
                <w:i/>
              </w:rPr>
              <w:t xml:space="preserve"> на дату 01.01.ХХ+1</w:t>
            </w:r>
          </w:p>
        </w:tc>
        <w:tc>
          <w:tcPr>
            <w:tcW w:w="619" w:type="pct"/>
          </w:tcPr>
          <w:p w:rsidR="00D87C7F" w:rsidRDefault="0098504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Первоначальная стоимость – начисленная амортизация</w:t>
            </w:r>
          </w:p>
          <w:p w:rsidR="00985046" w:rsidRDefault="00985046" w:rsidP="008D265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 w:rsidR="008D265D">
              <w:rPr>
                <w:b/>
                <w:i/>
              </w:rPr>
              <w:t>остаток ДТ</w:t>
            </w:r>
            <w:r w:rsidR="00A50F30">
              <w:rPr>
                <w:b/>
                <w:i/>
              </w:rPr>
              <w:t xml:space="preserve"> </w:t>
            </w:r>
            <w:r w:rsidR="008D265D">
              <w:rPr>
                <w:b/>
                <w:i/>
              </w:rPr>
              <w:t>01.01</w:t>
            </w:r>
            <w:r>
              <w:rPr>
                <w:b/>
                <w:i/>
              </w:rPr>
              <w:t xml:space="preserve"> </w:t>
            </w:r>
            <w:r w:rsidR="008D265D">
              <w:rPr>
                <w:b/>
                <w:i/>
              </w:rPr>
              <w:t>–остаток КТ 02.01)</w:t>
            </w:r>
            <w:r>
              <w:rPr>
                <w:b/>
                <w:i/>
              </w:rPr>
              <w:t xml:space="preserve"> = остаточная стоимость по группе ОС на 01.01.ХХ+1</w:t>
            </w:r>
          </w:p>
        </w:tc>
        <w:tc>
          <w:tcPr>
            <w:tcW w:w="436" w:type="pct"/>
          </w:tcPr>
          <w:p w:rsidR="00D87C7F" w:rsidRDefault="00EF5694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Обороты по КТ счета 02.01 по группе учета ОС</w:t>
            </w:r>
          </w:p>
        </w:tc>
        <w:tc>
          <w:tcPr>
            <w:tcW w:w="436" w:type="pct"/>
          </w:tcPr>
          <w:p w:rsidR="00D87C7F" w:rsidRDefault="00F53828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Обороты по КТ счета 02.01 по группе учета ОС</w:t>
            </w:r>
          </w:p>
        </w:tc>
        <w:tc>
          <w:tcPr>
            <w:tcW w:w="435" w:type="pct"/>
          </w:tcPr>
          <w:p w:rsidR="00D87C7F" w:rsidRPr="0003039D" w:rsidRDefault="0003039D" w:rsidP="0003039D">
            <w:pPr>
              <w:pStyle w:val="a3"/>
              <w:ind w:left="0"/>
              <w:rPr>
                <w:b/>
                <w:i/>
                <w:color w:val="FF0000"/>
              </w:rPr>
            </w:pPr>
            <w:r w:rsidRPr="0003039D">
              <w:rPr>
                <w:b/>
                <w:i/>
                <w:color w:val="FF0000"/>
              </w:rPr>
              <w:t>Обороты по ДТ счета 02.01 с КТ счета 01.09 по группе учета ОС,</w:t>
            </w:r>
          </w:p>
          <w:p w:rsidR="0003039D" w:rsidRPr="0003039D" w:rsidRDefault="0003039D" w:rsidP="0003039D">
            <w:pPr>
              <w:pStyle w:val="a3"/>
              <w:ind w:left="0"/>
              <w:rPr>
                <w:b/>
                <w:i/>
                <w:color w:val="FF0000"/>
              </w:rPr>
            </w:pPr>
            <w:r w:rsidRPr="0003039D">
              <w:rPr>
                <w:b/>
                <w:i/>
                <w:color w:val="FF0000"/>
              </w:rPr>
              <w:t>Событие ОС= Списание ОС</w:t>
            </w:r>
          </w:p>
          <w:p w:rsidR="0003039D" w:rsidRDefault="0003039D" w:rsidP="0003039D">
            <w:pPr>
              <w:pStyle w:val="a3"/>
              <w:ind w:left="0"/>
              <w:rPr>
                <w:b/>
                <w:i/>
              </w:rPr>
            </w:pPr>
            <w:r w:rsidRPr="0003039D">
              <w:rPr>
                <w:b/>
                <w:i/>
                <w:color w:val="FF0000"/>
              </w:rPr>
              <w:t xml:space="preserve">Вид прочих дох. И </w:t>
            </w:r>
            <w:proofErr w:type="spellStart"/>
            <w:r w:rsidRPr="0003039D">
              <w:rPr>
                <w:b/>
                <w:i/>
                <w:color w:val="FF0000"/>
              </w:rPr>
              <w:t>расх</w:t>
            </w:r>
            <w:proofErr w:type="spellEnd"/>
            <w:r w:rsidRPr="0003039D">
              <w:rPr>
                <w:b/>
                <w:i/>
                <w:color w:val="FF0000"/>
              </w:rPr>
              <w:t>. = Доходы (расходы), связанные с ликвидацией основных средств</w:t>
            </w:r>
          </w:p>
        </w:tc>
      </w:tr>
      <w:tr w:rsidR="008D265D" w:rsidTr="00744681">
        <w:tc>
          <w:tcPr>
            <w:tcW w:w="894" w:type="pct"/>
          </w:tcPr>
          <w:p w:rsidR="00D87C7F" w:rsidRPr="00043941" w:rsidRDefault="00F53828" w:rsidP="00D87C7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Из них</w:t>
            </w:r>
            <w:r w:rsidRPr="00043941">
              <w:rPr>
                <w:b/>
              </w:rPr>
              <w:t>;</w:t>
            </w:r>
          </w:p>
          <w:p w:rsidR="00F53828" w:rsidRDefault="00F53828" w:rsidP="00D87C7F">
            <w:pPr>
              <w:pStyle w:val="a3"/>
              <w:ind w:left="0"/>
              <w:rPr>
                <w:b/>
              </w:rPr>
            </w:pPr>
            <w:r w:rsidRPr="00043941">
              <w:rPr>
                <w:b/>
              </w:rPr>
              <w:t>-</w:t>
            </w:r>
            <w:r>
              <w:rPr>
                <w:b/>
              </w:rPr>
              <w:t>жилые</w:t>
            </w:r>
          </w:p>
          <w:p w:rsidR="00E05FED" w:rsidRPr="00F53828" w:rsidRDefault="00E05FED" w:rsidP="00D87C7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 xml:space="preserve">(Группа учета ОС=Здания, </w:t>
            </w:r>
            <w:proofErr w:type="spellStart"/>
            <w:r>
              <w:rPr>
                <w:b/>
              </w:rPr>
              <w:t>Св</w:t>
            </w:r>
            <w:proofErr w:type="spellEnd"/>
            <w:r>
              <w:rPr>
                <w:b/>
              </w:rPr>
              <w:t>-во=жилые)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F53828" w:rsidRDefault="00F53828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03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-Сооружения</w:t>
            </w:r>
          </w:p>
          <w:p w:rsidR="00E05FED" w:rsidRDefault="00E05FED" w:rsidP="00E05FE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</w:rPr>
              <w:t>(Группа учета ОС=Сооружения)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04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Pr="00E05FED" w:rsidRDefault="00E05FED" w:rsidP="00D87C7F">
            <w:pPr>
              <w:pStyle w:val="a3"/>
              <w:ind w:left="0"/>
              <w:rPr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</w:p>
          <w:p w:rsidR="00E05FED" w:rsidRDefault="00E05F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D56B10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=Машины и оборудование</w:t>
            </w:r>
          </w:p>
          <w:p w:rsidR="00D56B10" w:rsidRDefault="00D56B10" w:rsidP="00D56B10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</w:rPr>
              <w:t>(Группа учета ОС=Машины и оборудование (</w:t>
            </w:r>
            <w:proofErr w:type="gramStart"/>
            <w:r>
              <w:rPr>
                <w:b/>
              </w:rPr>
              <w:t>кроме</w:t>
            </w:r>
            <w:proofErr w:type="gramEnd"/>
            <w:r>
              <w:rPr>
                <w:b/>
              </w:rPr>
              <w:t xml:space="preserve"> офисного)+Офисное оборудование)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56B10" w:rsidRDefault="00D56B10" w:rsidP="00D87C7F">
            <w:pPr>
              <w:pStyle w:val="a3"/>
              <w:ind w:left="0"/>
              <w:rPr>
                <w:b/>
                <w:i/>
              </w:rPr>
            </w:pPr>
          </w:p>
          <w:p w:rsidR="00D56B10" w:rsidRDefault="00D56B10" w:rsidP="00D87C7F">
            <w:pPr>
              <w:pStyle w:val="a3"/>
              <w:ind w:left="0"/>
              <w:rPr>
                <w:b/>
                <w:i/>
              </w:rPr>
            </w:pPr>
          </w:p>
          <w:p w:rsidR="00D56B10" w:rsidRDefault="00D56B10" w:rsidP="00D87C7F">
            <w:pPr>
              <w:pStyle w:val="a3"/>
              <w:ind w:left="0"/>
              <w:rPr>
                <w:b/>
                <w:i/>
              </w:rPr>
            </w:pPr>
          </w:p>
          <w:p w:rsidR="00D56B10" w:rsidRDefault="00D56B10" w:rsidP="00D87C7F">
            <w:pPr>
              <w:pStyle w:val="a3"/>
              <w:ind w:left="0"/>
              <w:rPr>
                <w:b/>
                <w:i/>
              </w:rPr>
            </w:pPr>
          </w:p>
          <w:p w:rsidR="00D56B10" w:rsidRDefault="00D56B10" w:rsidP="00D87C7F">
            <w:pPr>
              <w:pStyle w:val="a3"/>
              <w:ind w:left="0"/>
              <w:rPr>
                <w:b/>
                <w:i/>
              </w:rPr>
            </w:pPr>
          </w:p>
          <w:p w:rsidR="00D56B10" w:rsidRDefault="00D56B10" w:rsidP="00D87C7F">
            <w:pPr>
              <w:pStyle w:val="a3"/>
              <w:ind w:left="0"/>
              <w:rPr>
                <w:b/>
                <w:i/>
              </w:rPr>
            </w:pPr>
          </w:p>
          <w:p w:rsidR="00D56B10" w:rsidRDefault="00D56B10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06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D87C7F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</w:p>
          <w:p w:rsidR="00FE3F9D" w:rsidRDefault="00FE3F9D" w:rsidP="00FE3F9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D021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Из них</w:t>
            </w:r>
            <w:r w:rsidRPr="00043941">
              <w:rPr>
                <w:b/>
                <w:i/>
              </w:rPr>
              <w:t>:</w:t>
            </w: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=Информационное, компьютерное и телекоммуникационное оборудование</w:t>
            </w:r>
          </w:p>
          <w:p w:rsidR="00D021ED" w:rsidRDefault="00D021ED" w:rsidP="00D021E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</w:rPr>
              <w:t>(Группа учета ОС=Машины и оборудование (</w:t>
            </w:r>
            <w:proofErr w:type="gramStart"/>
            <w:r>
              <w:rPr>
                <w:b/>
              </w:rPr>
              <w:t>кроме</w:t>
            </w:r>
            <w:proofErr w:type="gramEnd"/>
            <w:r>
              <w:rPr>
                <w:b/>
              </w:rPr>
              <w:t xml:space="preserve"> офисного)+Офисное оборудование)</w:t>
            </w:r>
            <w:r>
              <w:rPr>
                <w:b/>
                <w:i/>
              </w:rPr>
              <w:t xml:space="preserve">, </w:t>
            </w:r>
          </w:p>
          <w:p w:rsidR="00D021ED" w:rsidRDefault="00D021ED" w:rsidP="00D021ED">
            <w:pPr>
              <w:pStyle w:val="a3"/>
              <w:ind w:left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Св</w:t>
            </w:r>
            <w:proofErr w:type="spellEnd"/>
            <w:r>
              <w:rPr>
                <w:b/>
                <w:i/>
              </w:rPr>
              <w:t>-во=</w:t>
            </w:r>
          </w:p>
          <w:p w:rsidR="00D021ED" w:rsidRDefault="00D021ED" w:rsidP="00D021E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Информационное, компьютерное и телекоммуникационное оборудование(2 уровень)</w:t>
            </w:r>
          </w:p>
          <w:p w:rsidR="00D021ED" w:rsidRPr="00D021ED" w:rsidRDefault="00D021ED" w:rsidP="00D021ED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07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</w:p>
          <w:p w:rsidR="00D021ED" w:rsidRDefault="00D021E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04394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Из него</w:t>
            </w:r>
            <w:r w:rsidRPr="00AF147A">
              <w:rPr>
                <w:b/>
                <w:i/>
              </w:rPr>
              <w:t>:</w:t>
            </w: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Вычислительная техника и оргтехника</w:t>
            </w:r>
          </w:p>
          <w:p w:rsidR="00043941" w:rsidRDefault="00043941" w:rsidP="00043941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</w:rPr>
              <w:t>(Группа учета ОС=Машины и оборудование (</w:t>
            </w:r>
            <w:proofErr w:type="gramStart"/>
            <w:r>
              <w:rPr>
                <w:b/>
              </w:rPr>
              <w:t>кроме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офисного)+Офисное оборудование)</w:t>
            </w:r>
            <w:r>
              <w:rPr>
                <w:b/>
                <w:i/>
              </w:rPr>
              <w:t xml:space="preserve">, </w:t>
            </w:r>
          </w:p>
          <w:p w:rsidR="00043941" w:rsidRDefault="00043941" w:rsidP="00043941">
            <w:pPr>
              <w:pStyle w:val="a3"/>
              <w:ind w:left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Св</w:t>
            </w:r>
            <w:proofErr w:type="spellEnd"/>
            <w:r>
              <w:rPr>
                <w:b/>
                <w:i/>
              </w:rPr>
              <w:t>-во=</w:t>
            </w:r>
          </w:p>
          <w:p w:rsidR="00043941" w:rsidRDefault="00043941" w:rsidP="00043941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Информационное, компьютерное и телекоммуникационное оборудование(2 уровень) Вычислительная техника и оргтехника</w:t>
            </w:r>
          </w:p>
          <w:p w:rsidR="00043941" w:rsidRDefault="00043941" w:rsidP="00043941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(3 уровень)</w:t>
            </w:r>
          </w:p>
          <w:p w:rsidR="00043941" w:rsidRP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</w:p>
          <w:p w:rsidR="00043941" w:rsidRDefault="0004394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833EB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Средства радиосвязи, радиовещания и телевидения</w:t>
            </w:r>
          </w:p>
          <w:p w:rsidR="00833EBD" w:rsidRDefault="00833EBD" w:rsidP="00833EB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</w:rPr>
              <w:t>(Группа учета ОС=Машины и оборудование (</w:t>
            </w:r>
            <w:proofErr w:type="gramStart"/>
            <w:r>
              <w:rPr>
                <w:b/>
              </w:rPr>
              <w:t>кроме</w:t>
            </w:r>
            <w:proofErr w:type="gramEnd"/>
            <w:r>
              <w:rPr>
                <w:b/>
              </w:rPr>
              <w:t xml:space="preserve"> офисного)+Офисное оборудование)</w:t>
            </w:r>
            <w:r>
              <w:rPr>
                <w:b/>
                <w:i/>
              </w:rPr>
              <w:t xml:space="preserve">, </w:t>
            </w:r>
          </w:p>
          <w:p w:rsidR="00833EBD" w:rsidRDefault="00833EBD" w:rsidP="00833EBD">
            <w:pPr>
              <w:pStyle w:val="a3"/>
              <w:ind w:left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Св</w:t>
            </w:r>
            <w:proofErr w:type="spellEnd"/>
            <w:r>
              <w:rPr>
                <w:b/>
                <w:i/>
              </w:rPr>
              <w:t>-во=</w:t>
            </w:r>
          </w:p>
          <w:p w:rsidR="00833EBD" w:rsidRDefault="00833EBD" w:rsidP="00833EB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Информационное, компьютерное и телекоммуникационное оборудование(2 уровень) Средства радиосвязи, радиовещания и телевидения</w:t>
            </w:r>
          </w:p>
          <w:p w:rsidR="00833EBD" w:rsidRDefault="00833EBD" w:rsidP="00833EBD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(3 уровень)</w:t>
            </w: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08.1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</w:p>
          <w:p w:rsidR="00833EBD" w:rsidRDefault="00833EBD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FC70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Транспортные средства</w:t>
            </w: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(Группа учета </w:t>
            </w:r>
            <w:r>
              <w:rPr>
                <w:b/>
                <w:i/>
              </w:rPr>
              <w:lastRenderedPageBreak/>
              <w:t>ОС=Транспортные средства)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09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</w:p>
          <w:p w:rsidR="00FC707F" w:rsidRDefault="00FC707F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Рабочий и продуктивный скот</w:t>
            </w: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(Группа учета ОС=Рабочий скот+ Продуктивный скот)</w:t>
            </w: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Pr="00D35416" w:rsidRDefault="00D35416" w:rsidP="00D87C7F">
            <w:pPr>
              <w:pStyle w:val="a3"/>
              <w:ind w:left="0"/>
              <w:rPr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Pr="00D35416" w:rsidRDefault="00D35416" w:rsidP="00D87C7F">
            <w:pPr>
              <w:pStyle w:val="a3"/>
              <w:ind w:left="0"/>
              <w:rPr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Многолетние насаждения</w:t>
            </w: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(Группа учета ОС= Многолетние насаждения)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87C7F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</w:p>
          <w:p w:rsidR="00D35416" w:rsidRDefault="00D35416" w:rsidP="00D35416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D35416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Производственный и хозяйственный инвентарь</w:t>
            </w:r>
          </w:p>
          <w:p w:rsidR="00862C2A" w:rsidRDefault="00862C2A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(Группа ОС=</w:t>
            </w:r>
            <w:bookmarkStart w:id="1" w:name="OLE_LINK10"/>
            <w:bookmarkStart w:id="2" w:name="OLE_LINK11"/>
            <w:bookmarkStart w:id="3" w:name="OLE_LINK12"/>
            <w:r w:rsidRPr="00862C2A">
              <w:rPr>
                <w:b/>
                <w:i/>
              </w:rPr>
              <w:t>Производственный и хозяйственный инвентарь</w:t>
            </w:r>
            <w:r>
              <w:rPr>
                <w:b/>
                <w:i/>
              </w:rPr>
              <w:t>)</w:t>
            </w:r>
            <w:bookmarkEnd w:id="1"/>
            <w:bookmarkEnd w:id="2"/>
            <w:bookmarkEnd w:id="3"/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5E2CC9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</w:p>
          <w:p w:rsidR="005E2CC9" w:rsidRDefault="005E2CC9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Default="00300FDB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Объекты, относящиеся к интеллектуальной собственности и продуктам интеллектуальной деятельности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300FDB" w:rsidRDefault="00300FDB" w:rsidP="00D87C7F">
            <w:pPr>
              <w:pStyle w:val="a3"/>
              <w:ind w:left="0"/>
              <w:rPr>
                <w:b/>
                <w:i/>
              </w:rPr>
            </w:pPr>
          </w:p>
          <w:p w:rsidR="00300FDB" w:rsidRDefault="00300FDB" w:rsidP="00D87C7F">
            <w:pPr>
              <w:pStyle w:val="a3"/>
              <w:ind w:left="0"/>
              <w:rPr>
                <w:b/>
                <w:i/>
              </w:rPr>
            </w:pPr>
          </w:p>
          <w:p w:rsidR="00300FDB" w:rsidRDefault="00300FDB" w:rsidP="00D87C7F">
            <w:pPr>
              <w:pStyle w:val="a3"/>
              <w:ind w:left="0"/>
              <w:rPr>
                <w:b/>
                <w:i/>
              </w:rPr>
            </w:pPr>
          </w:p>
          <w:p w:rsidR="00300FDB" w:rsidRDefault="00300FDB" w:rsidP="00D87C7F">
            <w:pPr>
              <w:pStyle w:val="a3"/>
              <w:ind w:left="0"/>
              <w:rPr>
                <w:b/>
                <w:i/>
              </w:rPr>
            </w:pPr>
          </w:p>
          <w:p w:rsidR="00300FDB" w:rsidRDefault="00300FDB" w:rsidP="00744681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744681">
              <w:rPr>
                <w:b/>
                <w:i/>
              </w:rPr>
              <w:t>3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D87C7F" w:rsidRP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Из них</w:t>
            </w:r>
            <w:r w:rsidRPr="00744681">
              <w:rPr>
                <w:b/>
                <w:i/>
              </w:rPr>
              <w:t>;</w:t>
            </w:r>
          </w:p>
          <w:p w:rsidR="00744681" w:rsidRP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Исследования и разработки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13.1</w:t>
            </w: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619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5" w:type="pct"/>
          </w:tcPr>
          <w:p w:rsidR="00D87C7F" w:rsidRDefault="00D87C7F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Разведка недр и оценка </w:t>
            </w:r>
            <w:proofErr w:type="gramStart"/>
            <w:r>
              <w:rPr>
                <w:b/>
                <w:i/>
              </w:rPr>
              <w:t>запасов</w:t>
            </w:r>
            <w:proofErr w:type="gramEnd"/>
            <w:r>
              <w:rPr>
                <w:b/>
                <w:i/>
              </w:rPr>
              <w:t xml:space="preserve"> полезные ископаемых, включая произведенные нематериальные </w:t>
            </w:r>
            <w:r>
              <w:rPr>
                <w:b/>
                <w:i/>
              </w:rPr>
              <w:lastRenderedPageBreak/>
              <w:t>поисковые активы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13.2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619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5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Программное обеспечение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13.3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619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5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Базы данных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13.4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619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5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744681" w:rsidRDefault="00744681" w:rsidP="00744681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Оригиналы произведений развлекательного жанра литературы и искусства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13.5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619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5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Другие, не перечисленные выше виды основных фондов</w:t>
            </w:r>
          </w:p>
          <w:p w:rsidR="00AF147A" w:rsidRDefault="00AF147A" w:rsidP="00AF147A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(Группа учета ОС=</w:t>
            </w:r>
            <w:bookmarkStart w:id="4" w:name="OLE_LINK13"/>
            <w:bookmarkStart w:id="5" w:name="OLE_LINK14"/>
            <w:bookmarkStart w:id="6" w:name="OLE_LINK15"/>
            <w:r>
              <w:rPr>
                <w:b/>
                <w:i/>
              </w:rPr>
              <w:t>Другие виды основных средств</w:t>
            </w:r>
            <w:bookmarkEnd w:id="4"/>
            <w:bookmarkEnd w:id="5"/>
            <w:bookmarkEnd w:id="6"/>
            <w:r>
              <w:rPr>
                <w:b/>
                <w:i/>
              </w:rPr>
              <w:t>)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</w:p>
          <w:p w:rsidR="00AF147A" w:rsidRDefault="00AF147A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Из них</w:t>
            </w:r>
            <w:r w:rsidRPr="008D265D">
              <w:rPr>
                <w:b/>
                <w:i/>
              </w:rPr>
              <w:t>:</w:t>
            </w: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Библиотечный фонд</w:t>
            </w:r>
          </w:p>
          <w:p w:rsidR="00192EDB" w:rsidRPr="00744681" w:rsidRDefault="00192EDB" w:rsidP="00192EDB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(Группа учета ОС=Другие виды основных средств +</w:t>
            </w:r>
            <w:proofErr w:type="spellStart"/>
            <w:r>
              <w:rPr>
                <w:b/>
                <w:i/>
              </w:rPr>
              <w:t>св</w:t>
            </w:r>
            <w:proofErr w:type="spellEnd"/>
            <w:r>
              <w:rPr>
                <w:b/>
                <w:i/>
              </w:rPr>
              <w:t>-во библиотечный фонд)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14.1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619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6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</w:p>
          <w:p w:rsidR="00192EDB" w:rsidRDefault="00192EDB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-«-</w:t>
            </w:r>
          </w:p>
        </w:tc>
        <w:tc>
          <w:tcPr>
            <w:tcW w:w="435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Из строки 01-основные фонды по видам экономической деятельности</w:t>
            </w:r>
          </w:p>
        </w:tc>
        <w:tc>
          <w:tcPr>
            <w:tcW w:w="436" w:type="pct"/>
            <w:vMerge w:val="restar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  <w:p w:rsidR="00325DAC" w:rsidRDefault="00325DAC" w:rsidP="00D87C7F">
            <w:pPr>
              <w:pStyle w:val="a3"/>
              <w:ind w:left="0"/>
              <w:rPr>
                <w:b/>
                <w:i/>
              </w:rPr>
            </w:pPr>
          </w:p>
          <w:p w:rsidR="00325DAC" w:rsidRDefault="00325DAC" w:rsidP="00D87C7F">
            <w:pPr>
              <w:pStyle w:val="a3"/>
              <w:ind w:left="0"/>
              <w:rPr>
                <w:b/>
                <w:i/>
              </w:rPr>
            </w:pPr>
          </w:p>
          <w:p w:rsidR="00325DAC" w:rsidRDefault="00325DAC" w:rsidP="00D87C7F">
            <w:pPr>
              <w:pStyle w:val="a3"/>
              <w:ind w:left="0"/>
              <w:rPr>
                <w:b/>
                <w:i/>
              </w:rPr>
            </w:pPr>
          </w:p>
          <w:p w:rsidR="00325DAC" w:rsidRDefault="00325DAC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436" w:type="pct"/>
            <w:vMerge w:val="restart"/>
          </w:tcPr>
          <w:p w:rsidR="00744681" w:rsidRDefault="00325DAC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Данные по строке 01</w:t>
            </w:r>
          </w:p>
        </w:tc>
        <w:tc>
          <w:tcPr>
            <w:tcW w:w="436" w:type="pct"/>
            <w:vMerge w:val="restart"/>
          </w:tcPr>
          <w:p w:rsidR="00744681" w:rsidRDefault="00325DAC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Данные по строке 01</w:t>
            </w:r>
          </w:p>
        </w:tc>
        <w:tc>
          <w:tcPr>
            <w:tcW w:w="436" w:type="pct"/>
            <w:vMerge w:val="restart"/>
          </w:tcPr>
          <w:p w:rsidR="00744681" w:rsidRDefault="00325DAC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Данные по строке 01</w:t>
            </w:r>
          </w:p>
        </w:tc>
        <w:tc>
          <w:tcPr>
            <w:tcW w:w="436" w:type="pct"/>
            <w:vMerge w:val="restart"/>
          </w:tcPr>
          <w:p w:rsidR="00744681" w:rsidRDefault="00325DAC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Данные по строке 01</w:t>
            </w:r>
          </w:p>
        </w:tc>
        <w:tc>
          <w:tcPr>
            <w:tcW w:w="619" w:type="pct"/>
            <w:vMerge w:val="restart"/>
          </w:tcPr>
          <w:p w:rsidR="00744681" w:rsidRDefault="00325DAC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Данные по строке 01</w:t>
            </w:r>
          </w:p>
        </w:tc>
        <w:tc>
          <w:tcPr>
            <w:tcW w:w="436" w:type="pct"/>
            <w:vMerge w:val="restart"/>
          </w:tcPr>
          <w:p w:rsidR="00744681" w:rsidRDefault="00325DAC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Данные по строке 01</w:t>
            </w:r>
          </w:p>
        </w:tc>
        <w:tc>
          <w:tcPr>
            <w:tcW w:w="436" w:type="pct"/>
            <w:vMerge w:val="restart"/>
          </w:tcPr>
          <w:p w:rsidR="00744681" w:rsidRDefault="00325DAC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Данные по строке 01</w:t>
            </w:r>
          </w:p>
        </w:tc>
        <w:tc>
          <w:tcPr>
            <w:tcW w:w="435" w:type="pct"/>
            <w:vMerge w:val="restar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КОД по ОКВЭД</w:t>
            </w:r>
            <w:proofErr w:type="gramStart"/>
            <w:r>
              <w:rPr>
                <w:b/>
                <w:i/>
              </w:rPr>
              <w:t>2</w:t>
            </w:r>
            <w:proofErr w:type="gramEnd"/>
          </w:p>
        </w:tc>
        <w:tc>
          <w:tcPr>
            <w:tcW w:w="436" w:type="pct"/>
            <w:vMerge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  <w:vMerge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  <w:vMerge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  <w:vMerge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  <w:vMerge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619" w:type="pct"/>
            <w:vMerge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  <w:vMerge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  <w:vMerge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5" w:type="pct"/>
            <w:vMerge/>
          </w:tcPr>
          <w:p w:rsidR="00744681" w:rsidRDefault="00744681" w:rsidP="00D87C7F">
            <w:pPr>
              <w:pStyle w:val="a3"/>
              <w:ind w:left="0"/>
              <w:rPr>
                <w:b/>
                <w:i/>
              </w:rPr>
            </w:pPr>
          </w:p>
        </w:tc>
      </w:tr>
      <w:tr w:rsidR="008D265D" w:rsidTr="00744681">
        <w:tc>
          <w:tcPr>
            <w:tcW w:w="894" w:type="pct"/>
          </w:tcPr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619" w:type="pct"/>
          </w:tcPr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6" w:type="pct"/>
          </w:tcPr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435" w:type="pct"/>
          </w:tcPr>
          <w:p w:rsidR="008D265D" w:rsidRDefault="008D265D" w:rsidP="00D87C7F">
            <w:pPr>
              <w:pStyle w:val="a3"/>
              <w:ind w:left="0"/>
              <w:rPr>
                <w:b/>
                <w:i/>
              </w:rPr>
            </w:pPr>
          </w:p>
        </w:tc>
      </w:tr>
    </w:tbl>
    <w:p w:rsidR="00D87C7F" w:rsidRDefault="008D265D" w:rsidP="008D265D">
      <w:pPr>
        <w:pStyle w:val="a3"/>
        <w:numPr>
          <w:ilvl w:val="0"/>
          <w:numId w:val="1"/>
        </w:numPr>
        <w:rPr>
          <w:b/>
          <w:i/>
        </w:rPr>
      </w:pPr>
      <w:r>
        <w:rPr>
          <w:b/>
          <w:i/>
        </w:rPr>
        <w:t>Наличие основных фондов</w:t>
      </w:r>
    </w:p>
    <w:p w:rsidR="008D265D" w:rsidRDefault="008D265D" w:rsidP="008D265D">
      <w:pPr>
        <w:pStyle w:val="a3"/>
        <w:rPr>
          <w:b/>
          <w:i/>
        </w:rPr>
      </w:pPr>
      <w:r>
        <w:rPr>
          <w:b/>
          <w:i/>
        </w:rPr>
        <w:t xml:space="preserve">РАЗДЕЛ </w:t>
      </w:r>
      <w:proofErr w:type="gramStart"/>
      <w:r>
        <w:rPr>
          <w:b/>
          <w:i/>
        </w:rPr>
        <w:t>П</w:t>
      </w:r>
      <w:proofErr w:type="gramEnd"/>
      <w:r>
        <w:rPr>
          <w:b/>
          <w:i/>
        </w:rPr>
        <w:t xml:space="preserve"> НЕ ЗАПОЛНЯЕТСЯ.</w:t>
      </w:r>
    </w:p>
    <w:p w:rsidR="008D265D" w:rsidRDefault="008D265D" w:rsidP="008D265D">
      <w:pPr>
        <w:pStyle w:val="a3"/>
        <w:rPr>
          <w:b/>
          <w:i/>
        </w:rPr>
      </w:pPr>
    </w:p>
    <w:p w:rsidR="007411EE" w:rsidRDefault="007411EE" w:rsidP="008D265D">
      <w:pPr>
        <w:pStyle w:val="a3"/>
        <w:numPr>
          <w:ilvl w:val="0"/>
          <w:numId w:val="1"/>
        </w:numPr>
        <w:rPr>
          <w:b/>
          <w:i/>
        </w:rPr>
      </w:pPr>
      <w:r>
        <w:rPr>
          <w:b/>
          <w:i/>
        </w:rPr>
        <w:t xml:space="preserve">Строка (20) Сумма оборотов ДТ 01.01. КТ 08.04(08.03) за период </w:t>
      </w:r>
      <w:r w:rsidR="008B3E9F">
        <w:rPr>
          <w:b/>
          <w:i/>
        </w:rPr>
        <w:t>–</w:t>
      </w:r>
      <w:r>
        <w:rPr>
          <w:b/>
          <w:i/>
        </w:rPr>
        <w:t xml:space="preserve"> год</w:t>
      </w:r>
      <w:r w:rsidR="008B3E9F">
        <w:rPr>
          <w:b/>
          <w:i/>
        </w:rPr>
        <w:t xml:space="preserve"> (по всем группам ОС, </w:t>
      </w:r>
      <w:proofErr w:type="gramStart"/>
      <w:r w:rsidR="008B3E9F">
        <w:rPr>
          <w:b/>
          <w:i/>
        </w:rPr>
        <w:t>кроме</w:t>
      </w:r>
      <w:proofErr w:type="gramEnd"/>
      <w:r w:rsidR="008B3E9F">
        <w:rPr>
          <w:b/>
          <w:i/>
        </w:rPr>
        <w:t xml:space="preserve"> «Земельные участки»)</w:t>
      </w:r>
    </w:p>
    <w:p w:rsidR="007411EE" w:rsidRPr="007411EE" w:rsidRDefault="007411EE" w:rsidP="007411EE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363530"/>
        </w:rPr>
      </w:pPr>
      <w:bookmarkStart w:id="7" w:name="OLE_LINK19"/>
      <w:bookmarkStart w:id="8" w:name="OLE_LINK20"/>
      <w:bookmarkStart w:id="9" w:name="OLE_LINK21"/>
      <w:r>
        <w:rPr>
          <w:b/>
          <w:i/>
        </w:rPr>
        <w:t xml:space="preserve">Строка (21) </w:t>
      </w:r>
      <w:bookmarkEnd w:id="7"/>
      <w:bookmarkEnd w:id="8"/>
      <w:bookmarkEnd w:id="9"/>
      <w:proofErr w:type="spellStart"/>
      <w:r w:rsidRPr="007411EE">
        <w:rPr>
          <w:rFonts w:ascii="Arial" w:hAnsi="Arial" w:cs="Arial"/>
          <w:color w:val="363530"/>
        </w:rPr>
        <w:t>СО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пс</w:t>
      </w:r>
      <w:proofErr w:type="spellEnd"/>
      <w:r w:rsidRPr="007411EE">
        <w:rPr>
          <w:rFonts w:ascii="Arial" w:hAnsi="Arial" w:cs="Arial"/>
          <w:color w:val="363530"/>
        </w:rPr>
        <w:t xml:space="preserve"> = (½ </w:t>
      </w:r>
      <w:proofErr w:type="spellStart"/>
      <w:r w:rsidRPr="007411EE">
        <w:rPr>
          <w:rFonts w:ascii="Arial" w:hAnsi="Arial" w:cs="Arial"/>
          <w:color w:val="363530"/>
        </w:rPr>
        <w:t>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нг</w:t>
      </w:r>
      <w:proofErr w:type="spellEnd"/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 </w:t>
      </w:r>
      <w:r w:rsidRPr="007411EE">
        <w:rPr>
          <w:rFonts w:ascii="Arial" w:hAnsi="Arial" w:cs="Arial"/>
          <w:color w:val="363530"/>
        </w:rPr>
        <w:t>+ О</w:t>
      </w:r>
      <w:proofErr w:type="gramStart"/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2</w:t>
      </w:r>
      <w:proofErr w:type="gramEnd"/>
      <w:r w:rsidRPr="007411EE">
        <w:rPr>
          <w:rFonts w:ascii="Arial" w:hAnsi="Arial" w:cs="Arial"/>
          <w:color w:val="363530"/>
        </w:rPr>
        <w:t> + 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3</w:t>
      </w:r>
      <w:r w:rsidRPr="007411EE">
        <w:rPr>
          <w:rFonts w:ascii="Arial" w:hAnsi="Arial" w:cs="Arial"/>
          <w:color w:val="363530"/>
        </w:rPr>
        <w:t> + 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4</w:t>
      </w:r>
      <w:r w:rsidRPr="007411EE">
        <w:rPr>
          <w:rFonts w:ascii="Arial" w:hAnsi="Arial" w:cs="Arial"/>
          <w:color w:val="363530"/>
        </w:rPr>
        <w:t> + 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5</w:t>
      </w:r>
      <w:r w:rsidRPr="007411EE">
        <w:rPr>
          <w:rFonts w:ascii="Arial" w:hAnsi="Arial" w:cs="Arial"/>
          <w:color w:val="363530"/>
        </w:rPr>
        <w:t> + 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6</w:t>
      </w:r>
      <w:r w:rsidRPr="007411EE">
        <w:rPr>
          <w:rFonts w:ascii="Arial" w:hAnsi="Arial" w:cs="Arial"/>
          <w:color w:val="363530"/>
        </w:rPr>
        <w:t> + 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7</w:t>
      </w:r>
      <w:r w:rsidRPr="007411EE">
        <w:rPr>
          <w:rFonts w:ascii="Arial" w:hAnsi="Arial" w:cs="Arial"/>
          <w:color w:val="363530"/>
        </w:rPr>
        <w:t> + 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8</w:t>
      </w:r>
      <w:r w:rsidRPr="007411EE">
        <w:rPr>
          <w:rFonts w:ascii="Arial" w:hAnsi="Arial" w:cs="Arial"/>
          <w:color w:val="363530"/>
        </w:rPr>
        <w:t> + 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9</w:t>
      </w:r>
      <w:r w:rsidRPr="007411EE">
        <w:rPr>
          <w:rFonts w:ascii="Arial" w:hAnsi="Arial" w:cs="Arial"/>
          <w:color w:val="363530"/>
        </w:rPr>
        <w:t> + 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10</w:t>
      </w:r>
      <w:r w:rsidRPr="007411EE">
        <w:rPr>
          <w:rFonts w:ascii="Arial" w:hAnsi="Arial" w:cs="Arial"/>
          <w:color w:val="363530"/>
        </w:rPr>
        <w:t> + 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11</w:t>
      </w:r>
      <w:r w:rsidRPr="007411EE">
        <w:rPr>
          <w:rFonts w:ascii="Arial" w:hAnsi="Arial" w:cs="Arial"/>
          <w:color w:val="363530"/>
        </w:rPr>
        <w:t> + 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12</w:t>
      </w:r>
      <w:r w:rsidRPr="007411EE">
        <w:rPr>
          <w:rFonts w:ascii="Arial" w:hAnsi="Arial" w:cs="Arial"/>
          <w:color w:val="363530"/>
        </w:rPr>
        <w:t> + ½О</w:t>
      </w:r>
      <w:r w:rsidRPr="007411EE">
        <w:rPr>
          <w:rFonts w:ascii="Arial" w:hAnsi="Arial" w:cs="Arial"/>
          <w:color w:val="363530"/>
          <w:sz w:val="18"/>
          <w:szCs w:val="18"/>
          <w:vertAlign w:val="subscript"/>
        </w:rPr>
        <w:t>кг</w:t>
      </w:r>
      <w:r w:rsidRPr="007411EE">
        <w:rPr>
          <w:rFonts w:ascii="Arial" w:hAnsi="Arial" w:cs="Arial"/>
          <w:color w:val="363530"/>
        </w:rPr>
        <w:t>) / 12, где</w:t>
      </w:r>
    </w:p>
    <w:p w:rsidR="007411EE" w:rsidRPr="007411EE" w:rsidRDefault="007411EE" w:rsidP="007411E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363530"/>
          <w:sz w:val="24"/>
          <w:szCs w:val="24"/>
          <w:lang w:eastAsia="ru-RU"/>
        </w:rPr>
      </w:pPr>
      <w:proofErr w:type="spellStart"/>
      <w:r w:rsidRPr="007411EE">
        <w:rPr>
          <w:rFonts w:eastAsia="Times New Roman" w:cs="Arial"/>
          <w:color w:val="363530"/>
          <w:sz w:val="24"/>
          <w:szCs w:val="24"/>
          <w:lang w:eastAsia="ru-RU"/>
        </w:rPr>
        <w:lastRenderedPageBreak/>
        <w:t>СО</w:t>
      </w:r>
      <w:r w:rsidRPr="007411EE">
        <w:rPr>
          <w:rFonts w:eastAsia="Times New Roman" w:cs="Arial"/>
          <w:color w:val="363530"/>
          <w:sz w:val="18"/>
          <w:szCs w:val="18"/>
          <w:vertAlign w:val="subscript"/>
          <w:lang w:eastAsia="ru-RU"/>
        </w:rPr>
        <w:t>пс</w:t>
      </w:r>
      <w:proofErr w:type="spellEnd"/>
      <w:r w:rsidRPr="007411EE">
        <w:rPr>
          <w:rFonts w:eastAsia="Times New Roman" w:cs="Arial"/>
          <w:color w:val="363530"/>
          <w:sz w:val="18"/>
          <w:szCs w:val="18"/>
          <w:vertAlign w:val="subscript"/>
          <w:lang w:eastAsia="ru-RU"/>
        </w:rPr>
        <w:t> </w:t>
      </w:r>
      <w:r w:rsidRPr="007411EE">
        <w:rPr>
          <w:rFonts w:eastAsia="Times New Roman" w:cs="Arial"/>
          <w:color w:val="363530"/>
          <w:sz w:val="24"/>
          <w:szCs w:val="24"/>
          <w:lang w:eastAsia="ru-RU"/>
        </w:rPr>
        <w:t>- среднегодовая учетная стоимость основных фондов</w:t>
      </w:r>
      <w:r w:rsidR="008B3E9F" w:rsidRPr="000D41DF">
        <w:rPr>
          <w:rFonts w:eastAsia="Times New Roman" w:cs="Arial"/>
          <w:color w:val="363530"/>
          <w:sz w:val="24"/>
          <w:szCs w:val="24"/>
          <w:lang w:eastAsia="ru-RU"/>
        </w:rPr>
        <w:t xml:space="preserve"> по всем группам учета ОС, </w:t>
      </w:r>
      <w:proofErr w:type="gramStart"/>
      <w:r w:rsidR="008B3E9F" w:rsidRPr="000D41DF">
        <w:rPr>
          <w:rFonts w:eastAsia="Times New Roman" w:cs="Arial"/>
          <w:color w:val="363530"/>
          <w:sz w:val="24"/>
          <w:szCs w:val="24"/>
          <w:lang w:eastAsia="ru-RU"/>
        </w:rPr>
        <w:t>кроме</w:t>
      </w:r>
      <w:proofErr w:type="gramEnd"/>
      <w:r w:rsidR="008B3E9F" w:rsidRPr="000D41DF">
        <w:rPr>
          <w:rFonts w:eastAsia="Times New Roman" w:cs="Arial"/>
          <w:color w:val="363530"/>
          <w:sz w:val="24"/>
          <w:szCs w:val="24"/>
          <w:lang w:eastAsia="ru-RU"/>
        </w:rPr>
        <w:t xml:space="preserve"> </w:t>
      </w:r>
      <w:r w:rsidR="008B3E9F" w:rsidRPr="000D41DF">
        <w:rPr>
          <w:rFonts w:eastAsia="Times New Roman" w:cs="Arial"/>
          <w:b/>
          <w:color w:val="363530"/>
          <w:sz w:val="24"/>
          <w:szCs w:val="24"/>
          <w:lang w:eastAsia="ru-RU"/>
        </w:rPr>
        <w:t>«Земельные участки»</w:t>
      </w:r>
      <w:r w:rsidRPr="007411EE">
        <w:rPr>
          <w:rFonts w:eastAsia="Times New Roman" w:cs="Arial"/>
          <w:b/>
          <w:color w:val="363530"/>
          <w:sz w:val="24"/>
          <w:szCs w:val="24"/>
          <w:lang w:eastAsia="ru-RU"/>
        </w:rPr>
        <w:t>,</w:t>
      </w:r>
    </w:p>
    <w:p w:rsidR="007411EE" w:rsidRPr="007411EE" w:rsidRDefault="007411EE" w:rsidP="007411E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363530"/>
          <w:sz w:val="24"/>
          <w:szCs w:val="24"/>
          <w:lang w:eastAsia="ru-RU"/>
        </w:rPr>
      </w:pPr>
      <w:r w:rsidRPr="007411EE">
        <w:rPr>
          <w:rFonts w:eastAsia="Times New Roman" w:cs="Arial"/>
          <w:color w:val="363530"/>
          <w:sz w:val="24"/>
          <w:szCs w:val="24"/>
          <w:lang w:eastAsia="ru-RU"/>
        </w:rPr>
        <w:t xml:space="preserve">½ </w:t>
      </w:r>
      <w:proofErr w:type="spellStart"/>
      <w:r w:rsidRPr="007411EE">
        <w:rPr>
          <w:rFonts w:eastAsia="Times New Roman" w:cs="Arial"/>
          <w:color w:val="363530"/>
          <w:sz w:val="24"/>
          <w:szCs w:val="24"/>
          <w:lang w:eastAsia="ru-RU"/>
        </w:rPr>
        <w:t>О</w:t>
      </w:r>
      <w:r w:rsidRPr="007411EE">
        <w:rPr>
          <w:rFonts w:eastAsia="Times New Roman" w:cs="Arial"/>
          <w:color w:val="363530"/>
          <w:sz w:val="18"/>
          <w:szCs w:val="18"/>
          <w:vertAlign w:val="subscript"/>
          <w:lang w:eastAsia="ru-RU"/>
        </w:rPr>
        <w:t>нг</w:t>
      </w:r>
      <w:proofErr w:type="spellEnd"/>
      <w:r w:rsidRPr="007411EE">
        <w:rPr>
          <w:rFonts w:eastAsia="Times New Roman" w:cs="Arial"/>
          <w:color w:val="363530"/>
          <w:sz w:val="18"/>
          <w:szCs w:val="18"/>
          <w:vertAlign w:val="subscript"/>
          <w:lang w:eastAsia="ru-RU"/>
        </w:rPr>
        <w:t> </w:t>
      </w:r>
      <w:r w:rsidRPr="007411EE">
        <w:rPr>
          <w:rFonts w:eastAsia="Times New Roman" w:cs="Arial"/>
          <w:color w:val="363530"/>
          <w:sz w:val="24"/>
          <w:szCs w:val="24"/>
          <w:lang w:eastAsia="ru-RU"/>
        </w:rPr>
        <w:t>и ½О</w:t>
      </w:r>
      <w:r w:rsidRPr="007411EE">
        <w:rPr>
          <w:rFonts w:eastAsia="Times New Roman" w:cs="Arial"/>
          <w:color w:val="363530"/>
          <w:sz w:val="18"/>
          <w:szCs w:val="18"/>
          <w:vertAlign w:val="subscript"/>
          <w:lang w:eastAsia="ru-RU"/>
        </w:rPr>
        <w:t>кг </w:t>
      </w:r>
      <w:r w:rsidRPr="007411EE">
        <w:rPr>
          <w:rFonts w:eastAsia="Times New Roman" w:cs="Arial"/>
          <w:color w:val="363530"/>
          <w:sz w:val="24"/>
          <w:szCs w:val="24"/>
          <w:lang w:eastAsia="ru-RU"/>
        </w:rPr>
        <w:t>- половины сумм учетной (остаточной) стоимости ОС на начало и конец года;</w:t>
      </w:r>
      <w:r w:rsidR="008B3E9F" w:rsidRPr="000D41DF">
        <w:rPr>
          <w:rFonts w:eastAsia="Times New Roman" w:cs="Arial"/>
          <w:color w:val="363530"/>
          <w:sz w:val="24"/>
          <w:szCs w:val="24"/>
          <w:lang w:eastAsia="ru-RU"/>
        </w:rPr>
        <w:t xml:space="preserve"> </w:t>
      </w:r>
    </w:p>
    <w:p w:rsidR="007411EE" w:rsidRPr="000D41DF" w:rsidRDefault="007411EE" w:rsidP="007411E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363530"/>
          <w:sz w:val="24"/>
          <w:szCs w:val="24"/>
          <w:lang w:eastAsia="ru-RU"/>
        </w:rPr>
      </w:pPr>
      <w:r w:rsidRPr="007411EE">
        <w:rPr>
          <w:rFonts w:eastAsia="Times New Roman" w:cs="Arial"/>
          <w:color w:val="363530"/>
          <w:sz w:val="24"/>
          <w:szCs w:val="24"/>
          <w:lang w:eastAsia="ru-RU"/>
        </w:rPr>
        <w:t>О</w:t>
      </w:r>
      <w:r w:rsidRPr="007411EE">
        <w:rPr>
          <w:rFonts w:eastAsia="Times New Roman" w:cs="Arial"/>
          <w:color w:val="363530"/>
          <w:sz w:val="18"/>
          <w:szCs w:val="18"/>
          <w:vertAlign w:val="subscript"/>
          <w:lang w:eastAsia="ru-RU"/>
        </w:rPr>
        <w:t>2</w:t>
      </w:r>
      <w:r w:rsidRPr="007411EE">
        <w:rPr>
          <w:rFonts w:eastAsia="Times New Roman" w:cs="Arial"/>
          <w:color w:val="363530"/>
          <w:sz w:val="24"/>
          <w:szCs w:val="24"/>
          <w:lang w:eastAsia="ru-RU"/>
        </w:rPr>
        <w:t> + О</w:t>
      </w:r>
      <w:r w:rsidRPr="007411EE">
        <w:rPr>
          <w:rFonts w:eastAsia="Times New Roman" w:cs="Arial"/>
          <w:color w:val="363530"/>
          <w:sz w:val="18"/>
          <w:szCs w:val="18"/>
          <w:vertAlign w:val="subscript"/>
          <w:lang w:eastAsia="ru-RU"/>
        </w:rPr>
        <w:t>3</w:t>
      </w:r>
      <w:r w:rsidRPr="007411EE">
        <w:rPr>
          <w:rFonts w:eastAsia="Times New Roman" w:cs="Arial"/>
          <w:color w:val="363530"/>
          <w:sz w:val="24"/>
          <w:szCs w:val="24"/>
          <w:lang w:eastAsia="ru-RU"/>
        </w:rPr>
        <w:t>… + ….О</w:t>
      </w:r>
      <w:r w:rsidRPr="007411EE">
        <w:rPr>
          <w:rFonts w:eastAsia="Times New Roman" w:cs="Arial"/>
          <w:color w:val="363530"/>
          <w:sz w:val="18"/>
          <w:szCs w:val="18"/>
          <w:vertAlign w:val="subscript"/>
          <w:lang w:eastAsia="ru-RU"/>
        </w:rPr>
        <w:t>11</w:t>
      </w:r>
      <w:r w:rsidRPr="007411EE">
        <w:rPr>
          <w:rFonts w:eastAsia="Times New Roman" w:cs="Arial"/>
          <w:color w:val="363530"/>
          <w:sz w:val="24"/>
          <w:szCs w:val="24"/>
          <w:lang w:eastAsia="ru-RU"/>
        </w:rPr>
        <w:t> + О</w:t>
      </w:r>
      <w:r w:rsidRPr="007411EE">
        <w:rPr>
          <w:rFonts w:eastAsia="Times New Roman" w:cs="Arial"/>
          <w:color w:val="363530"/>
          <w:sz w:val="18"/>
          <w:szCs w:val="18"/>
          <w:vertAlign w:val="subscript"/>
          <w:lang w:eastAsia="ru-RU"/>
        </w:rPr>
        <w:t>12 </w:t>
      </w:r>
      <w:r w:rsidRPr="007411EE">
        <w:rPr>
          <w:rFonts w:eastAsia="Times New Roman" w:cs="Arial"/>
          <w:color w:val="363530"/>
          <w:sz w:val="24"/>
          <w:szCs w:val="24"/>
          <w:lang w:eastAsia="ru-RU"/>
        </w:rPr>
        <w:t>- стоимость ОС на начало каждого месяца на протяжении года</w:t>
      </w:r>
      <w:proofErr w:type="gramStart"/>
      <w:r w:rsidRPr="007411EE">
        <w:rPr>
          <w:rFonts w:eastAsia="Times New Roman" w:cs="Arial"/>
          <w:color w:val="363530"/>
          <w:sz w:val="24"/>
          <w:szCs w:val="24"/>
          <w:lang w:eastAsia="ru-RU"/>
        </w:rPr>
        <w:t>.</w:t>
      </w:r>
      <w:proofErr w:type="gramEnd"/>
      <w:r w:rsidRPr="000D41DF">
        <w:rPr>
          <w:rFonts w:eastAsia="Times New Roman" w:cs="Arial"/>
          <w:color w:val="363530"/>
          <w:sz w:val="24"/>
          <w:szCs w:val="24"/>
          <w:lang w:eastAsia="ru-RU"/>
        </w:rPr>
        <w:t xml:space="preserve"> *</w:t>
      </w:r>
      <w:proofErr w:type="gramStart"/>
      <w:r w:rsidRPr="000D41DF">
        <w:rPr>
          <w:rFonts w:eastAsia="Times New Roman" w:cs="Arial"/>
          <w:color w:val="363530"/>
          <w:sz w:val="24"/>
          <w:szCs w:val="24"/>
          <w:lang w:eastAsia="ru-RU"/>
        </w:rPr>
        <w:t>о</w:t>
      </w:r>
      <w:proofErr w:type="gramEnd"/>
      <w:r w:rsidRPr="000D41DF">
        <w:rPr>
          <w:rFonts w:eastAsia="Times New Roman" w:cs="Arial"/>
          <w:color w:val="363530"/>
          <w:sz w:val="24"/>
          <w:szCs w:val="24"/>
          <w:lang w:eastAsia="ru-RU"/>
        </w:rPr>
        <w:t>статок ДТ по счету 01.01)</w:t>
      </w:r>
    </w:p>
    <w:p w:rsidR="008B3E9F" w:rsidRPr="000D41DF" w:rsidRDefault="008B3E9F" w:rsidP="008B3E9F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363530"/>
          <w:sz w:val="28"/>
          <w:szCs w:val="28"/>
          <w:lang w:eastAsia="ru-RU"/>
        </w:rPr>
      </w:pPr>
      <w:r>
        <w:rPr>
          <w:b/>
          <w:i/>
        </w:rPr>
        <w:t>Строка (22)</w:t>
      </w:r>
      <w:r w:rsidRPr="008B3E9F">
        <w:rPr>
          <w:rFonts w:ascii="Arial" w:eastAsia="Times New Roman" w:hAnsi="Arial" w:cs="Arial"/>
          <w:color w:val="363530"/>
          <w:sz w:val="24"/>
          <w:szCs w:val="24"/>
          <w:lang w:eastAsia="ru-RU"/>
        </w:rPr>
        <w:t xml:space="preserve">: 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>Рассчитываем долю</w:t>
      </w:r>
      <w:r w:rsidR="00941880">
        <w:rPr>
          <w:rFonts w:eastAsia="Times New Roman" w:cs="Arial"/>
          <w:color w:val="363530"/>
          <w:sz w:val="28"/>
          <w:szCs w:val="28"/>
          <w:lang w:eastAsia="ru-RU"/>
        </w:rPr>
        <w:t xml:space="preserve"> стоимости (ДТ01.01)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 xml:space="preserve"> ОС в привязке к дате «Принятие к учету» (год) в общей стоимости ОС </w:t>
      </w:r>
      <w:proofErr w:type="gramStart"/>
      <w:r w:rsidR="00941880">
        <w:rPr>
          <w:rFonts w:eastAsia="Times New Roman" w:cs="Arial"/>
          <w:color w:val="363530"/>
          <w:sz w:val="28"/>
          <w:szCs w:val="28"/>
          <w:lang w:eastAsia="ru-RU"/>
        </w:rPr>
        <w:t>на конец</w:t>
      </w:r>
      <w:proofErr w:type="gramEnd"/>
      <w:r w:rsidR="00941880">
        <w:rPr>
          <w:rFonts w:eastAsia="Times New Roman" w:cs="Arial"/>
          <w:color w:val="363530"/>
          <w:sz w:val="28"/>
          <w:szCs w:val="28"/>
          <w:lang w:eastAsia="ru-RU"/>
        </w:rPr>
        <w:t xml:space="preserve"> год отчета</w:t>
      </w:r>
      <w:r w:rsidR="00B3225E">
        <w:rPr>
          <w:rFonts w:eastAsia="Times New Roman" w:cs="Arial"/>
          <w:color w:val="363530"/>
          <w:sz w:val="28"/>
          <w:szCs w:val="28"/>
          <w:lang w:eastAsia="ru-RU"/>
        </w:rPr>
        <w:t xml:space="preserve"> (на 01.01.ХХ+1)</w:t>
      </w:r>
      <w:r w:rsidR="00941880">
        <w:rPr>
          <w:rFonts w:eastAsia="Times New Roman" w:cs="Arial"/>
          <w:color w:val="363530"/>
          <w:sz w:val="28"/>
          <w:szCs w:val="28"/>
          <w:lang w:eastAsia="ru-RU"/>
        </w:rPr>
        <w:t>.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 xml:space="preserve"> </w:t>
      </w:r>
      <w:proofErr w:type="gramStart"/>
      <w:r w:rsidRPr="000D41DF">
        <w:rPr>
          <w:rFonts w:eastAsia="Times New Roman" w:cs="Arial"/>
          <w:color w:val="363530"/>
          <w:sz w:val="28"/>
          <w:szCs w:val="28"/>
          <w:lang w:eastAsia="ru-RU"/>
        </w:rPr>
        <w:t>(Кроме Группы учета ОС</w:t>
      </w:r>
      <w:r w:rsidR="00063585">
        <w:rPr>
          <w:rFonts w:eastAsia="Times New Roman" w:cs="Arial"/>
          <w:color w:val="363530"/>
          <w:sz w:val="28"/>
          <w:szCs w:val="28"/>
          <w:lang w:eastAsia="ru-RU"/>
        </w:rPr>
        <w:t>=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 xml:space="preserve"> «Земельные участки»</w:t>
      </w:r>
      <w:r w:rsidR="00063585">
        <w:rPr>
          <w:rFonts w:eastAsia="Times New Roman" w:cs="Arial"/>
          <w:color w:val="363530"/>
          <w:sz w:val="28"/>
          <w:szCs w:val="28"/>
          <w:lang w:eastAsia="ru-RU"/>
        </w:rPr>
        <w:t>.</w:t>
      </w:r>
      <w:proofErr w:type="gramEnd"/>
      <w:r w:rsidRPr="000D41DF">
        <w:rPr>
          <w:rFonts w:eastAsia="Times New Roman" w:cs="Arial"/>
          <w:color w:val="363530"/>
          <w:sz w:val="28"/>
          <w:szCs w:val="28"/>
          <w:lang w:eastAsia="ru-RU"/>
        </w:rPr>
        <w:t xml:space="preserve"> </w:t>
      </w:r>
      <w:r w:rsidR="00063585">
        <w:rPr>
          <w:rFonts w:eastAsia="Times New Roman" w:cs="Arial"/>
          <w:color w:val="363530"/>
          <w:sz w:val="28"/>
          <w:szCs w:val="28"/>
          <w:lang w:eastAsia="ru-RU"/>
        </w:rPr>
        <w:t>З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>аполняем строку 22 номером года принятия к учету для максимальной доли ОС:</w:t>
      </w:r>
    </w:p>
    <w:p w:rsidR="008B3E9F" w:rsidRPr="000D41DF" w:rsidRDefault="008B3E9F" w:rsidP="008B3E9F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363530"/>
          <w:sz w:val="28"/>
          <w:szCs w:val="28"/>
          <w:lang w:eastAsia="ru-RU"/>
        </w:rPr>
      </w:pP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>Для ОС, с годом принятия к учету &lt;1998, считать годом принятия к учету 1998 год.</w:t>
      </w:r>
    </w:p>
    <w:p w:rsidR="000D41DF" w:rsidRPr="000D41DF" w:rsidRDefault="000D41DF" w:rsidP="008B3E9F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363530"/>
          <w:sz w:val="28"/>
          <w:szCs w:val="28"/>
          <w:lang w:eastAsia="ru-RU"/>
        </w:rPr>
      </w:pPr>
      <w:bookmarkStart w:id="10" w:name="OLE_LINK22"/>
      <w:bookmarkStart w:id="11" w:name="OLE_LINK23"/>
      <w:r w:rsidRPr="000D41DF">
        <w:rPr>
          <w:rFonts w:eastAsia="Times New Roman" w:cs="Arial"/>
          <w:b/>
          <w:i/>
          <w:color w:val="363530"/>
          <w:sz w:val="28"/>
          <w:szCs w:val="28"/>
          <w:lang w:eastAsia="ru-RU"/>
        </w:rPr>
        <w:t>Строки (23-26)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 xml:space="preserve"> </w:t>
      </w:r>
      <w:bookmarkEnd w:id="10"/>
      <w:bookmarkEnd w:id="11"/>
      <w:r w:rsidRPr="000D41DF">
        <w:rPr>
          <w:rFonts w:eastAsia="Times New Roman" w:cs="Arial"/>
          <w:color w:val="363530"/>
          <w:sz w:val="28"/>
          <w:szCs w:val="28"/>
          <w:lang w:eastAsia="ru-RU"/>
        </w:rPr>
        <w:t>аналогично вычисляем в ценах какого года</w:t>
      </w:r>
      <w:proofErr w:type="gramStart"/>
      <w:r w:rsidRPr="000D41DF">
        <w:rPr>
          <w:rFonts w:eastAsia="Times New Roman" w:cs="Arial"/>
          <w:color w:val="363530"/>
          <w:sz w:val="28"/>
          <w:szCs w:val="28"/>
          <w:lang w:eastAsia="ru-RU"/>
        </w:rPr>
        <w:t xml:space="preserve"> </w:t>
      </w:r>
      <w:r w:rsidR="00B3225E">
        <w:rPr>
          <w:rFonts w:eastAsia="Times New Roman" w:cs="Arial"/>
          <w:color w:val="363530"/>
          <w:sz w:val="28"/>
          <w:szCs w:val="28"/>
          <w:lang w:eastAsia="ru-RU"/>
        </w:rPr>
        <w:t>,</w:t>
      </w:r>
      <w:proofErr w:type="gramEnd"/>
      <w:r w:rsidRPr="000D41DF">
        <w:rPr>
          <w:rFonts w:eastAsia="Times New Roman" w:cs="Arial"/>
          <w:color w:val="363530"/>
          <w:sz w:val="28"/>
          <w:szCs w:val="28"/>
          <w:lang w:eastAsia="ru-RU"/>
        </w:rPr>
        <w:t>преимущественно</w:t>
      </w:r>
      <w:r w:rsidR="00B3225E">
        <w:rPr>
          <w:rFonts w:eastAsia="Times New Roman" w:cs="Arial"/>
          <w:color w:val="363530"/>
          <w:sz w:val="28"/>
          <w:szCs w:val="28"/>
          <w:lang w:eastAsia="ru-RU"/>
        </w:rPr>
        <w:t>,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 xml:space="preserve"> учтены </w:t>
      </w:r>
      <w:r w:rsidR="00B3225E">
        <w:rPr>
          <w:rFonts w:eastAsia="Times New Roman" w:cs="Arial"/>
          <w:color w:val="363530"/>
          <w:sz w:val="28"/>
          <w:szCs w:val="28"/>
          <w:lang w:eastAsia="ru-RU"/>
        </w:rPr>
        <w:t>(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>приняты к учету</w:t>
      </w:r>
      <w:r w:rsidR="00B3225E">
        <w:rPr>
          <w:rFonts w:eastAsia="Times New Roman" w:cs="Arial"/>
          <w:color w:val="363530"/>
          <w:sz w:val="28"/>
          <w:szCs w:val="28"/>
          <w:lang w:eastAsia="ru-RU"/>
        </w:rPr>
        <w:t>)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 xml:space="preserve"> ОС в рамках соответствующей «Группы учета ОС».</w:t>
      </w:r>
    </w:p>
    <w:p w:rsidR="000D41DF" w:rsidRDefault="000D41DF" w:rsidP="008B3E9F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363530"/>
          <w:sz w:val="28"/>
          <w:szCs w:val="28"/>
          <w:lang w:eastAsia="ru-RU"/>
        </w:rPr>
      </w:pPr>
      <w:bookmarkStart w:id="12" w:name="OLE_LINK24"/>
      <w:bookmarkStart w:id="13" w:name="OLE_LINK25"/>
      <w:bookmarkStart w:id="14" w:name="OLE_LINK26"/>
      <w:bookmarkStart w:id="15" w:name="OLE_LINK27"/>
      <w:r w:rsidRPr="000D41DF">
        <w:rPr>
          <w:rFonts w:eastAsia="Times New Roman" w:cs="Arial"/>
          <w:b/>
          <w:i/>
          <w:color w:val="363530"/>
          <w:sz w:val="28"/>
          <w:szCs w:val="28"/>
          <w:lang w:eastAsia="ru-RU"/>
        </w:rPr>
        <w:t xml:space="preserve">Строки (27-30) 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 xml:space="preserve"> </w:t>
      </w:r>
      <w:bookmarkEnd w:id="12"/>
      <w:bookmarkEnd w:id="13"/>
      <w:bookmarkEnd w:id="14"/>
      <w:bookmarkEnd w:id="15"/>
      <w:r w:rsidRPr="000D41DF">
        <w:rPr>
          <w:rFonts w:eastAsia="Times New Roman" w:cs="Arial"/>
          <w:color w:val="363530"/>
          <w:sz w:val="28"/>
          <w:szCs w:val="28"/>
          <w:lang w:eastAsia="ru-RU"/>
        </w:rPr>
        <w:t>Для конкретной «Группы учета ОС»</w:t>
      </w:r>
      <w:proofErr w:type="gramStart"/>
      <w:r>
        <w:rPr>
          <w:rFonts w:eastAsia="Times New Roman" w:cs="Arial"/>
          <w:color w:val="363530"/>
          <w:sz w:val="28"/>
          <w:szCs w:val="28"/>
          <w:lang w:eastAsia="ru-RU"/>
        </w:rPr>
        <w:t xml:space="preserve"> </w:t>
      </w:r>
      <w:r w:rsidR="00441FF3">
        <w:rPr>
          <w:rFonts w:eastAsia="Times New Roman" w:cs="Arial"/>
          <w:color w:val="363530"/>
          <w:sz w:val="28"/>
          <w:szCs w:val="28"/>
          <w:lang w:eastAsia="ru-RU"/>
        </w:rPr>
        <w:t>,</w:t>
      </w:r>
      <w:proofErr w:type="gramEnd"/>
      <w:r w:rsidR="00441FF3">
        <w:rPr>
          <w:rFonts w:eastAsia="Times New Roman" w:cs="Arial"/>
          <w:color w:val="363530"/>
          <w:sz w:val="28"/>
          <w:szCs w:val="28"/>
          <w:lang w:eastAsia="ru-RU"/>
        </w:rPr>
        <w:t>д</w:t>
      </w:r>
      <w:r>
        <w:rPr>
          <w:rFonts w:eastAsia="Times New Roman" w:cs="Arial"/>
          <w:color w:val="363530"/>
          <w:sz w:val="28"/>
          <w:szCs w:val="28"/>
          <w:lang w:eastAsia="ru-RU"/>
        </w:rPr>
        <w:t>ля каждого объекта ОС вычисляем количество полных лет учета объекта от даты принятия к учету до даты 01.01.ХХ+1</w:t>
      </w:r>
      <w:r w:rsidR="00441FF3">
        <w:rPr>
          <w:rFonts w:eastAsia="Times New Roman" w:cs="Arial"/>
          <w:color w:val="363530"/>
          <w:sz w:val="28"/>
          <w:szCs w:val="28"/>
          <w:lang w:eastAsia="ru-RU"/>
        </w:rPr>
        <w:t>, определяем максимальную долю ОС с одинаковым сроком учета в общем количестве объектов в «Группе учета ОС» , максимальный срок учета =значению строки.</w:t>
      </w:r>
    </w:p>
    <w:p w:rsidR="005F6A63" w:rsidRPr="00DB06FF" w:rsidRDefault="005F6A63" w:rsidP="008B3E9F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b/>
          <w:color w:val="363530"/>
          <w:sz w:val="28"/>
          <w:szCs w:val="28"/>
          <w:lang w:eastAsia="ru-RU"/>
        </w:rPr>
      </w:pPr>
      <w:r w:rsidRPr="000D41DF">
        <w:rPr>
          <w:rFonts w:eastAsia="Times New Roman" w:cs="Arial"/>
          <w:b/>
          <w:i/>
          <w:color w:val="363530"/>
          <w:sz w:val="28"/>
          <w:szCs w:val="28"/>
          <w:lang w:eastAsia="ru-RU"/>
        </w:rPr>
        <w:t>Строки (3</w:t>
      </w:r>
      <w:r>
        <w:rPr>
          <w:rFonts w:eastAsia="Times New Roman" w:cs="Arial"/>
          <w:b/>
          <w:i/>
          <w:color w:val="363530"/>
          <w:sz w:val="28"/>
          <w:szCs w:val="28"/>
          <w:lang w:eastAsia="ru-RU"/>
        </w:rPr>
        <w:t>2</w:t>
      </w:r>
      <w:r w:rsidRPr="000D41DF">
        <w:rPr>
          <w:rFonts w:eastAsia="Times New Roman" w:cs="Arial"/>
          <w:b/>
          <w:i/>
          <w:color w:val="363530"/>
          <w:sz w:val="28"/>
          <w:szCs w:val="28"/>
          <w:lang w:eastAsia="ru-RU"/>
        </w:rPr>
        <w:t xml:space="preserve">) </w:t>
      </w:r>
      <w:r w:rsidRPr="000D41DF">
        <w:rPr>
          <w:rFonts w:eastAsia="Times New Roman" w:cs="Arial"/>
          <w:color w:val="363530"/>
          <w:sz w:val="28"/>
          <w:szCs w:val="28"/>
          <w:lang w:eastAsia="ru-RU"/>
        </w:rPr>
        <w:t xml:space="preserve"> </w:t>
      </w:r>
      <w:r>
        <w:rPr>
          <w:rFonts w:eastAsia="Times New Roman" w:cs="Arial"/>
          <w:color w:val="363530"/>
          <w:sz w:val="28"/>
          <w:szCs w:val="28"/>
          <w:lang w:eastAsia="ru-RU"/>
        </w:rPr>
        <w:t xml:space="preserve">Обороты по корреспонденции </w:t>
      </w:r>
      <w:r w:rsidRPr="00DB06FF">
        <w:rPr>
          <w:rFonts w:eastAsia="Times New Roman" w:cs="Arial"/>
          <w:b/>
          <w:color w:val="363530"/>
          <w:sz w:val="28"/>
          <w:szCs w:val="28"/>
          <w:lang w:eastAsia="ru-RU"/>
        </w:rPr>
        <w:t>ДТ 62.01 КТ91.1</w:t>
      </w:r>
      <w:r>
        <w:rPr>
          <w:rFonts w:eastAsia="Times New Roman" w:cs="Arial"/>
          <w:color w:val="363530"/>
          <w:sz w:val="28"/>
          <w:szCs w:val="28"/>
          <w:lang w:eastAsia="ru-RU"/>
        </w:rPr>
        <w:t xml:space="preserve"> </w:t>
      </w:r>
      <w:r w:rsidRPr="00DB06FF">
        <w:rPr>
          <w:rFonts w:eastAsia="Times New Roman" w:cs="Arial"/>
          <w:b/>
          <w:color w:val="363530"/>
          <w:sz w:val="28"/>
          <w:szCs w:val="28"/>
          <w:lang w:eastAsia="ru-RU"/>
        </w:rPr>
        <w:t>(Аналитика</w:t>
      </w:r>
      <w:r w:rsidR="00DB06FF">
        <w:rPr>
          <w:rFonts w:eastAsia="Times New Roman" w:cs="Arial"/>
          <w:color w:val="363530"/>
          <w:sz w:val="28"/>
          <w:szCs w:val="28"/>
          <w:lang w:eastAsia="ru-RU"/>
        </w:rPr>
        <w:t xml:space="preserve"> «</w:t>
      </w:r>
      <w:r w:rsidR="00DB06FF">
        <w:rPr>
          <w:rFonts w:eastAsia="Times New Roman" w:cs="Arial"/>
          <w:b/>
          <w:i/>
          <w:color w:val="363530"/>
          <w:sz w:val="28"/>
          <w:szCs w:val="28"/>
          <w:lang w:eastAsia="ru-RU"/>
        </w:rPr>
        <w:t>Реализация ОС» - код 000000024</w:t>
      </w:r>
      <w:r w:rsidR="00DB06FF" w:rsidRPr="00DB06FF">
        <w:rPr>
          <w:rFonts w:eastAsia="Times New Roman" w:cs="Arial"/>
          <w:b/>
          <w:i/>
          <w:color w:val="363530"/>
          <w:sz w:val="28"/>
          <w:szCs w:val="28"/>
          <w:lang w:eastAsia="ru-RU"/>
        </w:rPr>
        <w:t>)</w:t>
      </w:r>
      <w:r w:rsidR="00DB06FF" w:rsidRPr="00DB06FF">
        <w:rPr>
          <w:rFonts w:eastAsia="Times New Roman" w:cs="Arial"/>
          <w:b/>
          <w:color w:val="363530"/>
          <w:sz w:val="28"/>
          <w:szCs w:val="28"/>
          <w:lang w:eastAsia="ru-RU"/>
        </w:rPr>
        <w:t>/кол-во реализованных объектов ОС</w:t>
      </w:r>
    </w:p>
    <w:p w:rsidR="005F6A63" w:rsidRPr="000D41DF" w:rsidRDefault="005F6A63" w:rsidP="008B3E9F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color w:val="363530"/>
          <w:sz w:val="28"/>
          <w:szCs w:val="28"/>
          <w:lang w:eastAsia="ru-RU"/>
        </w:rPr>
      </w:pPr>
    </w:p>
    <w:p w:rsidR="0049469F" w:rsidRPr="000D41DF" w:rsidRDefault="0049469F" w:rsidP="0049469F">
      <w:pPr>
        <w:pStyle w:val="a3"/>
        <w:rPr>
          <w:b/>
          <w:i/>
          <w:sz w:val="28"/>
          <w:szCs w:val="28"/>
        </w:rPr>
      </w:pPr>
    </w:p>
    <w:p w:rsidR="0049469F" w:rsidRPr="000D41DF" w:rsidRDefault="0049469F" w:rsidP="0049469F">
      <w:pPr>
        <w:pStyle w:val="a3"/>
        <w:rPr>
          <w:b/>
          <w:i/>
          <w:sz w:val="28"/>
          <w:szCs w:val="28"/>
        </w:rPr>
      </w:pPr>
    </w:p>
    <w:p w:rsidR="0049469F" w:rsidRDefault="0049469F" w:rsidP="0049469F">
      <w:pPr>
        <w:pStyle w:val="a3"/>
        <w:rPr>
          <w:b/>
          <w:i/>
        </w:rPr>
      </w:pPr>
    </w:p>
    <w:p w:rsidR="0049469F" w:rsidRDefault="0049469F" w:rsidP="0049469F">
      <w:pPr>
        <w:pStyle w:val="a3"/>
        <w:rPr>
          <w:b/>
          <w:i/>
        </w:rPr>
      </w:pPr>
      <w:r>
        <w:rPr>
          <w:b/>
          <w:i/>
        </w:rPr>
        <w:t>Ш. Основные фонды, на которые не начисляется амортизация</w:t>
      </w:r>
    </w:p>
    <w:p w:rsidR="0049469F" w:rsidRDefault="0049469F" w:rsidP="0049469F">
      <w:pPr>
        <w:pStyle w:val="a3"/>
        <w:rPr>
          <w:b/>
          <w:i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917"/>
        <w:gridCol w:w="2115"/>
        <w:gridCol w:w="3517"/>
        <w:gridCol w:w="3517"/>
      </w:tblGrid>
      <w:tr w:rsidR="0049469F" w:rsidTr="0049469F">
        <w:trPr>
          <w:trHeight w:val="640"/>
        </w:trPr>
        <w:tc>
          <w:tcPr>
            <w:tcW w:w="4917" w:type="dxa"/>
            <w:vMerge w:val="restart"/>
          </w:tcPr>
          <w:p w:rsidR="0049469F" w:rsidRDefault="0049469F" w:rsidP="0049469F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Наименование показателей</w:t>
            </w:r>
          </w:p>
        </w:tc>
        <w:tc>
          <w:tcPr>
            <w:tcW w:w="2115" w:type="dxa"/>
            <w:vMerge w:val="restart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№ строки</w:t>
            </w:r>
          </w:p>
        </w:tc>
        <w:tc>
          <w:tcPr>
            <w:tcW w:w="7034" w:type="dxa"/>
            <w:gridSpan w:val="2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Из гр.0 раздела 1-стоимость основных фондов, по которым амортизация в бухгалтерском учете не начисляется</w:t>
            </w:r>
          </w:p>
        </w:tc>
      </w:tr>
      <w:tr w:rsidR="0049469F" w:rsidTr="0049469F">
        <w:tc>
          <w:tcPr>
            <w:tcW w:w="4917" w:type="dxa"/>
            <w:vMerge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2115" w:type="dxa"/>
            <w:vMerge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jc w:val="center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Из них полностью амортизированные (изношенные)</w:t>
            </w:r>
            <w:proofErr w:type="gramEnd"/>
          </w:p>
        </w:tc>
      </w:tr>
      <w:tr w:rsidR="0049469F" w:rsidTr="0049469F">
        <w:tc>
          <w:tcPr>
            <w:tcW w:w="4917" w:type="dxa"/>
          </w:tcPr>
          <w:p w:rsidR="0049469F" w:rsidRDefault="0049469F" w:rsidP="0049469F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115" w:type="dxa"/>
          </w:tcPr>
          <w:p w:rsidR="0049469F" w:rsidRDefault="0049469F" w:rsidP="0049469F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9469F" w:rsidTr="0049469F">
        <w:tc>
          <w:tcPr>
            <w:tcW w:w="49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Все основные фонды (без незавершенных активов</w:t>
            </w:r>
            <w:proofErr w:type="gramEnd"/>
          </w:p>
        </w:tc>
        <w:tc>
          <w:tcPr>
            <w:tcW w:w="2115" w:type="dxa"/>
          </w:tcPr>
          <w:p w:rsidR="0049469F" w:rsidRDefault="0049469F" w:rsidP="0049469F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46</w:t>
            </w:r>
          </w:p>
        </w:tc>
        <w:tc>
          <w:tcPr>
            <w:tcW w:w="3517" w:type="dxa"/>
          </w:tcPr>
          <w:p w:rsidR="0049469F" w:rsidRPr="00504C72" w:rsidRDefault="00504C72" w:rsidP="003C374E">
            <w:pPr>
              <w:pStyle w:val="a3"/>
              <w:ind w:left="0"/>
              <w:rPr>
                <w:b/>
                <w:i/>
              </w:rPr>
            </w:pPr>
            <w:bookmarkStart w:id="16" w:name="OLE_LINK28"/>
            <w:bookmarkStart w:id="17" w:name="OLE_LINK29"/>
            <w:bookmarkStart w:id="18" w:name="OLE_LINK30"/>
            <w:r>
              <w:rPr>
                <w:b/>
                <w:i/>
              </w:rPr>
              <w:t>Сумма строк</w:t>
            </w:r>
            <w:r>
              <w:rPr>
                <w:b/>
                <w:i/>
                <w:lang w:val="en-US"/>
              </w:rPr>
              <w:t>:47</w:t>
            </w:r>
            <w:r>
              <w:rPr>
                <w:b/>
                <w:i/>
              </w:rPr>
              <w:t>,49,50,51,52</w:t>
            </w:r>
            <w:bookmarkEnd w:id="16"/>
            <w:bookmarkEnd w:id="17"/>
            <w:bookmarkEnd w:id="18"/>
          </w:p>
        </w:tc>
        <w:tc>
          <w:tcPr>
            <w:tcW w:w="3517" w:type="dxa"/>
          </w:tcPr>
          <w:p w:rsidR="0049469F" w:rsidRDefault="00504C72" w:rsidP="0049469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Сумма строк</w:t>
            </w:r>
            <w:r>
              <w:rPr>
                <w:b/>
                <w:i/>
                <w:lang w:val="en-US"/>
              </w:rPr>
              <w:t>:47</w:t>
            </w:r>
            <w:r>
              <w:rPr>
                <w:b/>
                <w:i/>
              </w:rPr>
              <w:t>,49,50,51,52</w:t>
            </w:r>
          </w:p>
        </w:tc>
      </w:tr>
      <w:tr w:rsidR="0049469F" w:rsidTr="0049469F">
        <w:tc>
          <w:tcPr>
            <w:tcW w:w="4917" w:type="dxa"/>
          </w:tcPr>
          <w:p w:rsidR="00FC1818" w:rsidRDefault="00FC1818" w:rsidP="0049469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В том числе</w:t>
            </w:r>
            <w:r>
              <w:rPr>
                <w:b/>
                <w:i/>
                <w:lang w:val="en-US"/>
              </w:rPr>
              <w:t xml:space="preserve">: </w:t>
            </w:r>
          </w:p>
          <w:p w:rsidR="0049469F" w:rsidRPr="00FC1818" w:rsidRDefault="00FC1818" w:rsidP="0049469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-здания</w:t>
            </w:r>
          </w:p>
        </w:tc>
        <w:tc>
          <w:tcPr>
            <w:tcW w:w="2115" w:type="dxa"/>
          </w:tcPr>
          <w:p w:rsidR="0049469F" w:rsidRDefault="00FC1818" w:rsidP="00FC1818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47</w:t>
            </w:r>
          </w:p>
        </w:tc>
        <w:tc>
          <w:tcPr>
            <w:tcW w:w="3517" w:type="dxa"/>
          </w:tcPr>
          <w:p w:rsidR="0049469F" w:rsidRDefault="003C374E" w:rsidP="0049469F">
            <w:pPr>
              <w:pStyle w:val="a3"/>
              <w:ind w:left="0"/>
              <w:rPr>
                <w:b/>
                <w:i/>
              </w:rPr>
            </w:pPr>
            <w:bookmarkStart w:id="19" w:name="OLE_LINK1"/>
            <w:bookmarkStart w:id="20" w:name="OLE_LINK2"/>
            <w:bookmarkStart w:id="21" w:name="OLE_LINK3"/>
            <w:r>
              <w:rPr>
                <w:b/>
                <w:i/>
              </w:rPr>
              <w:t>Остаток ДТ01.01-Остаток КТ 02.01=0 на 01.01.ХХ+1 или событие ОС=консервация по «Группе учета ОС»</w:t>
            </w:r>
            <w:bookmarkEnd w:id="19"/>
            <w:bookmarkEnd w:id="20"/>
            <w:bookmarkEnd w:id="21"/>
          </w:p>
        </w:tc>
        <w:tc>
          <w:tcPr>
            <w:tcW w:w="3517" w:type="dxa"/>
          </w:tcPr>
          <w:p w:rsidR="0049469F" w:rsidRDefault="003C374E" w:rsidP="003C374E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Остаток ДТ01.01-Остаток КТ 02.01=0 на 01.01.ХХ+1 по «Группе учета ОС»</w:t>
            </w:r>
          </w:p>
        </w:tc>
      </w:tr>
      <w:tr w:rsidR="00FC1818" w:rsidTr="0049469F">
        <w:tc>
          <w:tcPr>
            <w:tcW w:w="4917" w:type="dxa"/>
          </w:tcPr>
          <w:p w:rsidR="00FC1818" w:rsidRDefault="00FC1818" w:rsidP="0049469F">
            <w:pPr>
              <w:pStyle w:val="a3"/>
              <w:ind w:left="0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Из них</w:t>
            </w:r>
            <w:r>
              <w:rPr>
                <w:b/>
                <w:i/>
                <w:lang w:val="en-US"/>
              </w:rPr>
              <w:t xml:space="preserve">: </w:t>
            </w:r>
          </w:p>
          <w:p w:rsidR="003C374E" w:rsidRPr="003C374E" w:rsidRDefault="003C374E" w:rsidP="0049469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-</w:t>
            </w:r>
            <w:r>
              <w:rPr>
                <w:b/>
                <w:i/>
              </w:rPr>
              <w:t>жилые</w:t>
            </w:r>
          </w:p>
        </w:tc>
        <w:tc>
          <w:tcPr>
            <w:tcW w:w="2115" w:type="dxa"/>
          </w:tcPr>
          <w:p w:rsidR="00FC1818" w:rsidRDefault="003C374E" w:rsidP="00FC1818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48</w:t>
            </w:r>
          </w:p>
        </w:tc>
        <w:tc>
          <w:tcPr>
            <w:tcW w:w="3517" w:type="dxa"/>
          </w:tcPr>
          <w:p w:rsidR="00FC1818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bookmarkStart w:id="22" w:name="OLE_LINK4"/>
            <w:bookmarkStart w:id="23" w:name="OLE_LINK5"/>
            <w:bookmarkStart w:id="24" w:name="OLE_LINK6"/>
            <w:bookmarkStart w:id="25" w:name="OLE_LINK7"/>
            <w:bookmarkStart w:id="26" w:name="OLE_LINK8"/>
            <w:bookmarkStart w:id="27" w:name="OLE_LINK9"/>
            <w:r>
              <w:rPr>
                <w:b/>
                <w:i/>
              </w:rPr>
              <w:t>«-«</w:t>
            </w:r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3517" w:type="dxa"/>
          </w:tcPr>
          <w:p w:rsidR="00FC1818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«-«</w:t>
            </w:r>
          </w:p>
        </w:tc>
      </w:tr>
      <w:tr w:rsidR="0049469F" w:rsidTr="0049469F">
        <w:tc>
          <w:tcPr>
            <w:tcW w:w="4917" w:type="dxa"/>
          </w:tcPr>
          <w:p w:rsidR="0049469F" w:rsidRDefault="00FC1818" w:rsidP="0049469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-сооружения</w:t>
            </w:r>
          </w:p>
        </w:tc>
        <w:tc>
          <w:tcPr>
            <w:tcW w:w="2115" w:type="dxa"/>
          </w:tcPr>
          <w:p w:rsidR="0049469F" w:rsidRDefault="003C374E" w:rsidP="00FC1818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</w:t>
            </w:r>
          </w:p>
        </w:tc>
        <w:tc>
          <w:tcPr>
            <w:tcW w:w="3517" w:type="dxa"/>
          </w:tcPr>
          <w:p w:rsidR="0049469F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«-«</w:t>
            </w:r>
          </w:p>
        </w:tc>
        <w:tc>
          <w:tcPr>
            <w:tcW w:w="3517" w:type="dxa"/>
          </w:tcPr>
          <w:p w:rsidR="0049469F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«-«</w:t>
            </w:r>
          </w:p>
        </w:tc>
      </w:tr>
      <w:tr w:rsidR="0049469F" w:rsidTr="0049469F">
        <w:tc>
          <w:tcPr>
            <w:tcW w:w="4917" w:type="dxa"/>
          </w:tcPr>
          <w:p w:rsidR="0049469F" w:rsidRDefault="00FC1818" w:rsidP="0049469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-машины и оборудование</w:t>
            </w:r>
          </w:p>
        </w:tc>
        <w:tc>
          <w:tcPr>
            <w:tcW w:w="2115" w:type="dxa"/>
          </w:tcPr>
          <w:p w:rsidR="0049469F" w:rsidRDefault="003C374E" w:rsidP="00FC1818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3517" w:type="dxa"/>
          </w:tcPr>
          <w:p w:rsidR="0049469F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«-«</w:t>
            </w:r>
          </w:p>
        </w:tc>
        <w:tc>
          <w:tcPr>
            <w:tcW w:w="3517" w:type="dxa"/>
          </w:tcPr>
          <w:p w:rsidR="0049469F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«-«</w:t>
            </w:r>
          </w:p>
        </w:tc>
      </w:tr>
      <w:tr w:rsidR="0049469F" w:rsidTr="0049469F">
        <w:tc>
          <w:tcPr>
            <w:tcW w:w="4917" w:type="dxa"/>
          </w:tcPr>
          <w:p w:rsidR="00FC1818" w:rsidRDefault="00FC1818" w:rsidP="00FC1818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>-Транспортные средства</w:t>
            </w:r>
          </w:p>
        </w:tc>
        <w:tc>
          <w:tcPr>
            <w:tcW w:w="2115" w:type="dxa"/>
          </w:tcPr>
          <w:p w:rsidR="0049469F" w:rsidRDefault="00FC1818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3C374E">
              <w:rPr>
                <w:b/>
                <w:i/>
              </w:rPr>
              <w:t>1</w:t>
            </w:r>
          </w:p>
        </w:tc>
        <w:tc>
          <w:tcPr>
            <w:tcW w:w="3517" w:type="dxa"/>
          </w:tcPr>
          <w:p w:rsidR="0049469F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«-«</w:t>
            </w:r>
          </w:p>
        </w:tc>
        <w:tc>
          <w:tcPr>
            <w:tcW w:w="3517" w:type="dxa"/>
          </w:tcPr>
          <w:p w:rsidR="0049469F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«-«</w:t>
            </w:r>
          </w:p>
        </w:tc>
      </w:tr>
      <w:tr w:rsidR="0049469F" w:rsidTr="0049469F">
        <w:tc>
          <w:tcPr>
            <w:tcW w:w="4917" w:type="dxa"/>
          </w:tcPr>
          <w:p w:rsidR="0049469F" w:rsidRDefault="00FC1818" w:rsidP="0049469F">
            <w:pPr>
              <w:pStyle w:val="a3"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-Инвентарь, </w:t>
            </w:r>
            <w:proofErr w:type="spellStart"/>
            <w:r>
              <w:rPr>
                <w:b/>
                <w:i/>
              </w:rPr>
              <w:t>скот</w:t>
            </w:r>
            <w:proofErr w:type="gramStart"/>
            <w:r>
              <w:rPr>
                <w:b/>
                <w:i/>
              </w:rPr>
              <w:t>,м</w:t>
            </w:r>
            <w:proofErr w:type="gramEnd"/>
            <w:r>
              <w:rPr>
                <w:b/>
                <w:i/>
              </w:rPr>
              <w:t>ноголетние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насаждени</w:t>
            </w:r>
            <w:proofErr w:type="spellEnd"/>
            <w:r>
              <w:rPr>
                <w:b/>
                <w:i/>
              </w:rPr>
              <w:t xml:space="preserve">, </w:t>
            </w:r>
            <w:proofErr w:type="spellStart"/>
            <w:r>
              <w:rPr>
                <w:b/>
                <w:i/>
              </w:rPr>
              <w:t>объекты,относящиеся</w:t>
            </w:r>
            <w:proofErr w:type="spellEnd"/>
            <w:r>
              <w:rPr>
                <w:b/>
                <w:i/>
              </w:rPr>
              <w:t xml:space="preserve"> к интеллектуальной собственности и продуктам интеллектуальной деятельности и другие виды основных фондов, не перечисленные выше</w:t>
            </w:r>
          </w:p>
        </w:tc>
        <w:tc>
          <w:tcPr>
            <w:tcW w:w="2115" w:type="dxa"/>
          </w:tcPr>
          <w:p w:rsidR="0049469F" w:rsidRDefault="00FC1818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3C374E">
              <w:rPr>
                <w:b/>
                <w:i/>
              </w:rPr>
              <w:t>2</w:t>
            </w:r>
          </w:p>
        </w:tc>
        <w:tc>
          <w:tcPr>
            <w:tcW w:w="3517" w:type="dxa"/>
          </w:tcPr>
          <w:p w:rsidR="0049469F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«-«</w:t>
            </w:r>
          </w:p>
          <w:p w:rsidR="003C374E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bookmarkStart w:id="28" w:name="OLE_LINK16"/>
            <w:bookmarkStart w:id="29" w:name="OLE_LINK17"/>
            <w:bookmarkStart w:id="30" w:name="OLE_LINK18"/>
            <w:r>
              <w:rPr>
                <w:b/>
                <w:i/>
              </w:rPr>
              <w:t>«Группа учета ОС»=</w:t>
            </w:r>
            <w:r w:rsidRPr="00862C2A">
              <w:rPr>
                <w:b/>
                <w:i/>
              </w:rPr>
              <w:t xml:space="preserve"> Производственный и хозяйственный инвентарь</w:t>
            </w:r>
            <w:r>
              <w:rPr>
                <w:b/>
                <w:i/>
              </w:rPr>
              <w:t xml:space="preserve"> +</w:t>
            </w:r>
          </w:p>
          <w:p w:rsidR="003C374E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Другие виды основных средств</w:t>
            </w:r>
            <w:bookmarkEnd w:id="28"/>
            <w:bookmarkEnd w:id="29"/>
            <w:bookmarkEnd w:id="30"/>
          </w:p>
        </w:tc>
        <w:tc>
          <w:tcPr>
            <w:tcW w:w="3517" w:type="dxa"/>
          </w:tcPr>
          <w:p w:rsidR="0049469F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«-«</w:t>
            </w:r>
          </w:p>
          <w:p w:rsidR="003C374E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«Группа учета ОС»=</w:t>
            </w:r>
            <w:r w:rsidRPr="00862C2A">
              <w:rPr>
                <w:b/>
                <w:i/>
              </w:rPr>
              <w:t xml:space="preserve"> Производственный и хозяйственный инвентарь</w:t>
            </w:r>
            <w:r>
              <w:rPr>
                <w:b/>
                <w:i/>
              </w:rPr>
              <w:t xml:space="preserve"> +</w:t>
            </w:r>
          </w:p>
          <w:p w:rsidR="003C374E" w:rsidRDefault="003C374E" w:rsidP="003C374E">
            <w:pPr>
              <w:pStyle w:val="a3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Другие виды основных средств</w:t>
            </w:r>
          </w:p>
        </w:tc>
      </w:tr>
      <w:tr w:rsidR="0049469F" w:rsidTr="0049469F">
        <w:tc>
          <w:tcPr>
            <w:tcW w:w="49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2115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</w:tr>
      <w:tr w:rsidR="0049469F" w:rsidTr="0049469F">
        <w:tc>
          <w:tcPr>
            <w:tcW w:w="49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2115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</w:tr>
      <w:tr w:rsidR="0049469F" w:rsidTr="0049469F">
        <w:tc>
          <w:tcPr>
            <w:tcW w:w="49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2115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</w:tr>
      <w:tr w:rsidR="0049469F" w:rsidTr="0049469F">
        <w:tc>
          <w:tcPr>
            <w:tcW w:w="49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2115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</w:tr>
      <w:tr w:rsidR="0049469F" w:rsidTr="0049469F">
        <w:tc>
          <w:tcPr>
            <w:tcW w:w="49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2115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</w:tr>
      <w:tr w:rsidR="0049469F" w:rsidTr="0049469F">
        <w:tc>
          <w:tcPr>
            <w:tcW w:w="49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2115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  <w:tc>
          <w:tcPr>
            <w:tcW w:w="3517" w:type="dxa"/>
          </w:tcPr>
          <w:p w:rsidR="0049469F" w:rsidRDefault="0049469F" w:rsidP="0049469F">
            <w:pPr>
              <w:pStyle w:val="a3"/>
              <w:ind w:left="0"/>
              <w:rPr>
                <w:b/>
                <w:i/>
              </w:rPr>
            </w:pPr>
          </w:p>
        </w:tc>
      </w:tr>
    </w:tbl>
    <w:p w:rsidR="0049469F" w:rsidRPr="008D265D" w:rsidRDefault="0049469F" w:rsidP="0049469F">
      <w:pPr>
        <w:pStyle w:val="a3"/>
        <w:rPr>
          <w:b/>
          <w:i/>
        </w:rPr>
      </w:pPr>
    </w:p>
    <w:sectPr w:rsidR="0049469F" w:rsidRPr="008D265D" w:rsidSect="00D87C7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B4F31"/>
    <w:multiLevelType w:val="multilevel"/>
    <w:tmpl w:val="C6821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565E4A"/>
    <w:multiLevelType w:val="hybridMultilevel"/>
    <w:tmpl w:val="0E0AD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7F"/>
    <w:rsid w:val="0003039D"/>
    <w:rsid w:val="00043941"/>
    <w:rsid w:val="00063585"/>
    <w:rsid w:val="000D41DF"/>
    <w:rsid w:val="00192EDB"/>
    <w:rsid w:val="00300FDB"/>
    <w:rsid w:val="00325DAC"/>
    <w:rsid w:val="003C374E"/>
    <w:rsid w:val="00441FF3"/>
    <w:rsid w:val="0049469F"/>
    <w:rsid w:val="004E5F5D"/>
    <w:rsid w:val="00504C72"/>
    <w:rsid w:val="005E2CC9"/>
    <w:rsid w:val="005F6A63"/>
    <w:rsid w:val="00662D48"/>
    <w:rsid w:val="0070795F"/>
    <w:rsid w:val="007411EE"/>
    <w:rsid w:val="00744681"/>
    <w:rsid w:val="007552B1"/>
    <w:rsid w:val="00833EBD"/>
    <w:rsid w:val="00862C2A"/>
    <w:rsid w:val="008B3E9F"/>
    <w:rsid w:val="008D265D"/>
    <w:rsid w:val="00941880"/>
    <w:rsid w:val="00985046"/>
    <w:rsid w:val="00A50F30"/>
    <w:rsid w:val="00AF147A"/>
    <w:rsid w:val="00B3225E"/>
    <w:rsid w:val="00B82318"/>
    <w:rsid w:val="00D021ED"/>
    <w:rsid w:val="00D35416"/>
    <w:rsid w:val="00D56B10"/>
    <w:rsid w:val="00D87C7F"/>
    <w:rsid w:val="00DB06FF"/>
    <w:rsid w:val="00E05FED"/>
    <w:rsid w:val="00EF5694"/>
    <w:rsid w:val="00F53828"/>
    <w:rsid w:val="00FC1818"/>
    <w:rsid w:val="00FC707F"/>
    <w:rsid w:val="00FE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C7F"/>
    <w:pPr>
      <w:ind w:left="720"/>
      <w:contextualSpacing/>
    </w:pPr>
  </w:style>
  <w:style w:type="table" w:styleId="a4">
    <w:name w:val="Table Grid"/>
    <w:basedOn w:val="a1"/>
    <w:uiPriority w:val="59"/>
    <w:rsid w:val="00D87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741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C7F"/>
    <w:pPr>
      <w:ind w:left="720"/>
      <w:contextualSpacing/>
    </w:pPr>
  </w:style>
  <w:style w:type="table" w:styleId="a4">
    <w:name w:val="Table Grid"/>
    <w:basedOn w:val="a1"/>
    <w:uiPriority w:val="59"/>
    <w:rsid w:val="00D87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741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A68F3-215E-4035-AA8E-8178E0E7E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Saenko</dc:creator>
  <cp:lastModifiedBy>AsusPC</cp:lastModifiedBy>
  <cp:revision>2</cp:revision>
  <cp:lastPrinted>2018-04-27T08:14:00Z</cp:lastPrinted>
  <dcterms:created xsi:type="dcterms:W3CDTF">2018-05-23T20:48:00Z</dcterms:created>
  <dcterms:modified xsi:type="dcterms:W3CDTF">2018-05-23T20:48:00Z</dcterms:modified>
</cp:coreProperties>
</file>